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21553A"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21553A">
      <w:pPr>
        <w:spacing w:line="276" w:lineRule="auto"/>
        <w:ind w:left="369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21553A">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2A699F">
        <w:rPr>
          <w:rStyle w:val="versetext"/>
          <w:rFonts w:ascii="Calibri" w:hAnsi="Calibri" w:cs="Calibri"/>
          <w:bCs/>
          <w:i/>
          <w:sz w:val="28"/>
          <w:szCs w:val="22"/>
          <w:shd w:val="clear" w:color="auto" w:fill="FFFFFF"/>
        </w:rPr>
        <w:t>9</w:t>
      </w:r>
      <w:r w:rsidR="00026D54">
        <w:rPr>
          <w:rStyle w:val="versetext"/>
          <w:rFonts w:ascii="Calibri" w:hAnsi="Calibri" w:cs="Calibri"/>
          <w:bCs/>
          <w:i/>
          <w:sz w:val="28"/>
          <w:szCs w:val="22"/>
          <w:shd w:val="clear" w:color="auto" w:fill="FFFFFF"/>
        </w:rPr>
        <w:t xml:space="preserve"> </w:t>
      </w:r>
      <w:r>
        <w:rPr>
          <w:rStyle w:val="versetext"/>
          <w:rFonts w:ascii="Calibri" w:hAnsi="Calibri" w:cs="Calibri"/>
          <w:bCs/>
          <w:sz w:val="28"/>
          <w:szCs w:val="22"/>
          <w:shd w:val="clear" w:color="auto" w:fill="FFFFFF"/>
        </w:rPr>
        <w:t xml:space="preserve">– </w:t>
      </w:r>
      <w:r w:rsidR="001F43B8">
        <w:rPr>
          <w:rStyle w:val="versetext"/>
          <w:rFonts w:ascii="Calibri" w:hAnsi="Calibri" w:cs="Calibri"/>
          <w:bCs/>
          <w:sz w:val="22"/>
          <w:szCs w:val="22"/>
          <w:shd w:val="clear" w:color="auto" w:fill="FFFFFF"/>
        </w:rPr>
        <w:t>Review</w:t>
      </w:r>
    </w:p>
    <w:p w:rsidR="00B34D36" w:rsidRPr="00B34D36" w:rsidRDefault="00B34D36" w:rsidP="0021553A">
      <w:pPr>
        <w:spacing w:line="276" w:lineRule="auto"/>
        <w:ind w:left="369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081C54">
        <w:rPr>
          <w:rStyle w:val="versetext"/>
          <w:rFonts w:ascii="Calibri" w:hAnsi="Calibri" w:cs="Calibri"/>
          <w:b/>
          <w:color w:val="808080"/>
          <w:sz w:val="28"/>
          <w:szCs w:val="22"/>
          <w:shd w:val="clear" w:color="auto" w:fill="FFFFFF"/>
        </w:rPr>
        <w:t>2</w:t>
      </w:r>
      <w:r w:rsidR="002A699F">
        <w:rPr>
          <w:rStyle w:val="versetext"/>
          <w:rFonts w:ascii="Calibri" w:hAnsi="Calibri" w:cs="Calibri"/>
          <w:b/>
          <w:color w:val="808080"/>
          <w:sz w:val="28"/>
          <w:szCs w:val="22"/>
          <w:shd w:val="clear" w:color="auto" w:fill="FFFFFF"/>
        </w:rPr>
        <w:t>5</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11713F">
        <w:rPr>
          <w:rStyle w:val="versetext"/>
          <w:rFonts w:ascii="Calibri" w:hAnsi="Calibri" w:cs="Calibri"/>
          <w:sz w:val="28"/>
          <w:szCs w:val="22"/>
          <w:shd w:val="clear" w:color="auto" w:fill="FFFFFF"/>
        </w:rPr>
        <w:t>End-</w:t>
      </w:r>
      <w:r w:rsidR="001F43B8">
        <w:rPr>
          <w:rStyle w:val="versetext"/>
          <w:rFonts w:ascii="Calibri" w:hAnsi="Calibri" w:cs="Calibri"/>
          <w:sz w:val="28"/>
          <w:szCs w:val="22"/>
          <w:shd w:val="clear" w:color="auto" w:fill="FFFFFF"/>
        </w:rPr>
        <w:t>of</w:t>
      </w:r>
      <w:r w:rsidR="0011713F">
        <w:rPr>
          <w:rStyle w:val="versetext"/>
          <w:rFonts w:ascii="Calibri" w:hAnsi="Calibri" w:cs="Calibri"/>
          <w:sz w:val="28"/>
          <w:szCs w:val="22"/>
          <w:shd w:val="clear" w:color="auto" w:fill="FFFFFF"/>
        </w:rPr>
        <w:t>-</w:t>
      </w:r>
      <w:r w:rsidR="001F43B8">
        <w:rPr>
          <w:rStyle w:val="versetext"/>
          <w:rFonts w:ascii="Calibri" w:hAnsi="Calibri" w:cs="Calibri"/>
          <w:sz w:val="28"/>
          <w:szCs w:val="22"/>
          <w:shd w:val="clear" w:color="auto" w:fill="FFFFFF"/>
        </w:rPr>
        <w:t>Year Review</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B34D36" w:rsidRPr="001F43B8" w:rsidRDefault="001F43B8" w:rsidP="002A699F">
      <w:pPr>
        <w:pStyle w:val="ListParagraph"/>
        <w:numPr>
          <w:ilvl w:val="0"/>
          <w:numId w:val="2"/>
        </w:numPr>
        <w:spacing w:after="200" w:line="276" w:lineRule="auto"/>
        <w:rPr>
          <w:rFonts w:ascii="Calibri" w:hAnsi="Calibri" w:cs="Calibri"/>
          <w:sz w:val="22"/>
          <w:szCs w:val="22"/>
        </w:rPr>
      </w:pPr>
      <w:r w:rsidRPr="001F43B8">
        <w:rPr>
          <w:rFonts w:ascii="Calibri" w:eastAsia="Times New Roman" w:hAnsi="Calibri" w:cs="Calibri"/>
          <w:sz w:val="22"/>
          <w:szCs w:val="22"/>
          <w:shd w:val="clear" w:color="auto" w:fill="FFFFFF"/>
        </w:rPr>
        <w:t xml:space="preserve">Review the </w:t>
      </w:r>
      <w:r>
        <w:rPr>
          <w:rFonts w:ascii="Calibri" w:eastAsia="Times New Roman" w:hAnsi="Calibri" w:cs="Calibri"/>
          <w:sz w:val="22"/>
          <w:szCs w:val="22"/>
          <w:shd w:val="clear" w:color="auto" w:fill="FFFFFF"/>
        </w:rPr>
        <w:t xml:space="preserve">overall objectives, </w:t>
      </w:r>
      <w:r w:rsidRPr="001F43B8">
        <w:rPr>
          <w:rFonts w:ascii="Calibri" w:eastAsia="Times New Roman" w:hAnsi="Calibri" w:cs="Calibri"/>
          <w:sz w:val="22"/>
          <w:szCs w:val="22"/>
          <w:shd w:val="clear" w:color="auto" w:fill="FFFFFF"/>
        </w:rPr>
        <w:t>concepts</w:t>
      </w:r>
      <w:r>
        <w:rPr>
          <w:rFonts w:ascii="Calibri" w:eastAsia="Times New Roman" w:hAnsi="Calibri" w:cs="Calibri"/>
          <w:sz w:val="22"/>
          <w:szCs w:val="22"/>
          <w:shd w:val="clear" w:color="auto" w:fill="FFFFFF"/>
        </w:rPr>
        <w:t>,</w:t>
      </w:r>
      <w:r w:rsidRPr="001F43B8">
        <w:rPr>
          <w:rFonts w:ascii="Calibri" w:eastAsia="Times New Roman" w:hAnsi="Calibri" w:cs="Calibri"/>
          <w:sz w:val="22"/>
          <w:szCs w:val="22"/>
          <w:shd w:val="clear" w:color="auto" w:fill="FFFFFF"/>
        </w:rPr>
        <w:t xml:space="preserve"> and </w:t>
      </w:r>
      <w:r>
        <w:rPr>
          <w:rFonts w:ascii="Calibri" w:eastAsia="Times New Roman" w:hAnsi="Calibri" w:cs="Calibri"/>
          <w:sz w:val="22"/>
          <w:szCs w:val="22"/>
          <w:shd w:val="clear" w:color="auto" w:fill="FFFFFF"/>
        </w:rPr>
        <w:t xml:space="preserve">Bible </w:t>
      </w:r>
      <w:r w:rsidRPr="001F43B8">
        <w:rPr>
          <w:rFonts w:ascii="Calibri" w:eastAsia="Times New Roman" w:hAnsi="Calibri" w:cs="Calibri"/>
          <w:sz w:val="22"/>
          <w:szCs w:val="22"/>
          <w:shd w:val="clear" w:color="auto" w:fill="FFFFFF"/>
        </w:rPr>
        <w:t>stories of the year</w:t>
      </w:r>
      <w:r w:rsidR="00081C54" w:rsidRPr="001F43B8">
        <w:rPr>
          <w:rFonts w:ascii="Calibri" w:eastAsia="Times New Roman" w:hAnsi="Calibri" w:cs="Calibri"/>
          <w:sz w:val="22"/>
          <w:szCs w:val="22"/>
          <w:shd w:val="clear" w:color="auto" w:fill="FFFFFF"/>
        </w:rPr>
        <w:t xml:space="preserve"> </w:t>
      </w:r>
      <w:r w:rsidR="00EA4BCA" w:rsidRPr="001F43B8">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81785F" w:rsidP="00BB66DE">
      <w:pPr>
        <w:numPr>
          <w:ilvl w:val="0"/>
          <w:numId w:val="3"/>
        </w:numPr>
        <w:spacing w:line="276" w:lineRule="auto"/>
        <w:rPr>
          <w:rFonts w:ascii="Calibri" w:hAnsi="Calibri" w:cs="Calibri"/>
          <w:sz w:val="22"/>
        </w:rPr>
      </w:pPr>
      <w:r>
        <w:rPr>
          <w:rFonts w:ascii="Calibri" w:hAnsi="Calibri" w:cs="Calibri"/>
          <w:sz w:val="22"/>
          <w:szCs w:val="22"/>
        </w:rPr>
        <w:t>Video</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1F43B8">
        <w:rPr>
          <w:rFonts w:ascii="Calibri" w:hAnsi="Calibri" w:cs="Calibri"/>
          <w:sz w:val="22"/>
        </w:rPr>
        <w:t>of an acorn growing into a sapling</w:t>
      </w:r>
      <w:r w:rsidR="00026D54">
        <w:rPr>
          <w:rFonts w:ascii="Calibri" w:hAnsi="Calibri" w:cs="Calibri"/>
          <w:sz w:val="22"/>
        </w:rPr>
        <w:t xml:space="preserve"> </w:t>
      </w:r>
    </w:p>
    <w:p w:rsidR="002010B1" w:rsidRPr="00081C54" w:rsidRDefault="00B34D36" w:rsidP="00BB66DE">
      <w:pPr>
        <w:numPr>
          <w:ilvl w:val="0"/>
          <w:numId w:val="3"/>
        </w:numPr>
        <w:spacing w:line="276" w:lineRule="auto"/>
        <w:rPr>
          <w:rFonts w:ascii="Calibri" w:hAnsi="Calibri"/>
          <w:sz w:val="22"/>
        </w:rPr>
      </w:pPr>
      <w:r w:rsidRPr="0081785F">
        <w:rPr>
          <w:rFonts w:ascii="Calibri" w:hAnsi="Calibri" w:cs="Calibri"/>
          <w:sz w:val="22"/>
        </w:rPr>
        <w:t xml:space="preserve">Electronics that show the video clip </w:t>
      </w:r>
      <w:r w:rsidR="002010B1" w:rsidRPr="0081785F">
        <w:rPr>
          <w:rFonts w:ascii="Calibri" w:hAnsi="Calibri" w:cs="Calibri"/>
          <w:sz w:val="22"/>
        </w:rPr>
        <w:t xml:space="preserve"> </w:t>
      </w:r>
    </w:p>
    <w:p w:rsidR="001F43B8" w:rsidRDefault="0011713F" w:rsidP="009F0CDC">
      <w:pPr>
        <w:numPr>
          <w:ilvl w:val="0"/>
          <w:numId w:val="3"/>
        </w:numPr>
        <w:spacing w:line="276" w:lineRule="auto"/>
        <w:rPr>
          <w:rFonts w:ascii="Calibri" w:hAnsi="Calibri" w:cs="Calibri"/>
          <w:sz w:val="22"/>
        </w:rPr>
      </w:pPr>
      <w:r>
        <w:rPr>
          <w:rFonts w:ascii="Calibri" w:hAnsi="Calibri" w:cs="Calibri"/>
          <w:sz w:val="22"/>
        </w:rPr>
        <w:t>Way to display l</w:t>
      </w:r>
      <w:r w:rsidR="001F43B8">
        <w:rPr>
          <w:rFonts w:ascii="Calibri" w:hAnsi="Calibri" w:cs="Calibri"/>
          <w:sz w:val="22"/>
        </w:rPr>
        <w:t xml:space="preserve">ist of video clips on </w:t>
      </w:r>
      <w:r w:rsidR="009F0CDC">
        <w:rPr>
          <w:rFonts w:ascii="Calibri" w:hAnsi="Calibri" w:cs="Calibri"/>
          <w:sz w:val="22"/>
        </w:rPr>
        <w:t xml:space="preserve">this </w:t>
      </w:r>
      <w:hyperlink r:id="rId8" w:anchor="gid=104821586" w:history="1">
        <w:r w:rsidRPr="009F0CDC">
          <w:rPr>
            <w:rStyle w:val="Hyperlink"/>
            <w:rFonts w:ascii="Calibri" w:hAnsi="Calibri" w:cs="Calibri"/>
            <w:sz w:val="22"/>
          </w:rPr>
          <w:t>G</w:t>
        </w:r>
        <w:r w:rsidR="001F43B8" w:rsidRPr="009F0CDC">
          <w:rPr>
            <w:rStyle w:val="Hyperlink"/>
            <w:rFonts w:ascii="Calibri" w:hAnsi="Calibri" w:cs="Calibri"/>
            <w:sz w:val="22"/>
          </w:rPr>
          <w:t>oogle spreadsheet</w:t>
        </w:r>
      </w:hyperlink>
      <w:r w:rsidR="001F43B8">
        <w:rPr>
          <w:rFonts w:ascii="Calibri" w:hAnsi="Calibri" w:cs="Calibri"/>
          <w:sz w:val="22"/>
        </w:rPr>
        <w:t xml:space="preserve"> </w:t>
      </w:r>
    </w:p>
    <w:p w:rsidR="002A699F" w:rsidRPr="00C83F3C" w:rsidRDefault="001F43B8" w:rsidP="00BB66DE">
      <w:pPr>
        <w:numPr>
          <w:ilvl w:val="0"/>
          <w:numId w:val="3"/>
        </w:numPr>
        <w:spacing w:line="276" w:lineRule="auto"/>
        <w:rPr>
          <w:rFonts w:ascii="Calibri" w:hAnsi="Calibri"/>
          <w:sz w:val="22"/>
        </w:rPr>
      </w:pPr>
      <w:r>
        <w:rPr>
          <w:rFonts w:ascii="Calibri" w:hAnsi="Calibri" w:cs="Calibri"/>
          <w:sz w:val="22"/>
        </w:rPr>
        <w:t xml:space="preserve">Print out and share handouts that review all lessons from this season </w:t>
      </w:r>
      <w:r w:rsidR="00C83F3C">
        <w:rPr>
          <w:rFonts w:ascii="Calibri" w:hAnsi="Calibri" w:cs="Calibri"/>
          <w:sz w:val="22"/>
        </w:rPr>
        <w:t>(available for download on same page as this lesson was located)</w:t>
      </w:r>
    </w:p>
    <w:p w:rsidR="00C83F3C" w:rsidRPr="00E73EE1" w:rsidRDefault="00C83F3C" w:rsidP="00BB66DE">
      <w:pPr>
        <w:numPr>
          <w:ilvl w:val="0"/>
          <w:numId w:val="3"/>
        </w:numPr>
        <w:spacing w:line="276" w:lineRule="auto"/>
        <w:rPr>
          <w:rFonts w:ascii="Calibri" w:hAnsi="Calibri"/>
          <w:sz w:val="22"/>
        </w:rPr>
      </w:pPr>
      <w:r>
        <w:rPr>
          <w:rFonts w:ascii="Calibri" w:hAnsi="Calibri" w:cs="Calibri"/>
          <w:sz w:val="22"/>
        </w:rPr>
        <w:t xml:space="preserve">Also, print out and share the handout </w:t>
      </w:r>
      <w:r w:rsidR="009F0CDC">
        <w:rPr>
          <w:rFonts w:ascii="Calibri" w:hAnsi="Calibri" w:cs="Calibri"/>
          <w:sz w:val="22"/>
        </w:rPr>
        <w:t xml:space="preserve">located on last page of </w:t>
      </w:r>
      <w:r>
        <w:rPr>
          <w:rFonts w:ascii="Calibri" w:hAnsi="Calibri" w:cs="Calibri"/>
          <w:sz w:val="22"/>
        </w:rPr>
        <w:t>this lesson</w:t>
      </w:r>
    </w:p>
    <w:p w:rsidR="00026D54" w:rsidRPr="003273A6" w:rsidRDefault="00026D54" w:rsidP="00026D54">
      <w:pPr>
        <w:spacing w:line="276" w:lineRule="auto"/>
        <w:jc w:val="center"/>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0E7027" w:rsidRPr="000E7027" w:rsidRDefault="005228F0" w:rsidP="001F43B8">
      <w:pPr>
        <w:pStyle w:val="ListParagraph"/>
        <w:numPr>
          <w:ilvl w:val="0"/>
          <w:numId w:val="1"/>
        </w:numPr>
        <w:spacing w:line="276" w:lineRule="auto"/>
        <w:rPr>
          <w:b/>
        </w:rPr>
      </w:pPr>
      <w:r w:rsidRPr="000E7027">
        <w:rPr>
          <w:rFonts w:ascii="Calibri" w:hAnsi="Calibri" w:cs="Calibri"/>
          <w:i/>
          <w:sz w:val="22"/>
          <w:szCs w:val="22"/>
        </w:rPr>
        <w:t>Here’s this week’s question:</w:t>
      </w:r>
      <w:r w:rsidR="00DC3C3C" w:rsidRPr="000E7027">
        <w:rPr>
          <w:rFonts w:ascii="Calibri" w:hAnsi="Calibri" w:cs="Calibri"/>
          <w:i/>
          <w:sz w:val="22"/>
          <w:szCs w:val="22"/>
        </w:rPr>
        <w:t xml:space="preserve">  </w:t>
      </w:r>
      <w:r w:rsidR="001F43B8" w:rsidRPr="001F43B8">
        <w:rPr>
          <w:rFonts w:ascii="Calibri" w:hAnsi="Calibri" w:cs="Calibri"/>
          <w:sz w:val="22"/>
          <w:szCs w:val="22"/>
        </w:rPr>
        <w:t xml:space="preserve">What’s one </w:t>
      </w:r>
      <w:r w:rsidR="0011713F">
        <w:rPr>
          <w:rFonts w:ascii="Calibri" w:hAnsi="Calibri" w:cs="Calibri"/>
          <w:sz w:val="22"/>
          <w:szCs w:val="22"/>
        </w:rPr>
        <w:t xml:space="preserve">moment or story or conversation </w:t>
      </w:r>
      <w:r w:rsidR="001F43B8" w:rsidRPr="001F43B8">
        <w:rPr>
          <w:rFonts w:ascii="Calibri" w:hAnsi="Calibri" w:cs="Calibri"/>
          <w:sz w:val="22"/>
          <w:szCs w:val="22"/>
        </w:rPr>
        <w:t xml:space="preserve">that you remember </w:t>
      </w:r>
      <w:r w:rsidR="0011713F">
        <w:rPr>
          <w:rFonts w:ascii="Calibri" w:hAnsi="Calibri" w:cs="Calibri"/>
          <w:sz w:val="22"/>
          <w:szCs w:val="22"/>
        </w:rPr>
        <w:t xml:space="preserve">somewhat vividly </w:t>
      </w:r>
      <w:r w:rsidR="001F43B8" w:rsidRPr="001F43B8">
        <w:rPr>
          <w:rFonts w:ascii="Calibri" w:hAnsi="Calibri" w:cs="Calibri"/>
          <w:sz w:val="22"/>
          <w:szCs w:val="22"/>
        </w:rPr>
        <w:t xml:space="preserve">from class this year? </w:t>
      </w:r>
      <w:r w:rsidR="002A699F">
        <w:rPr>
          <w:rFonts w:ascii="Calibri" w:hAnsi="Calibri" w:cs="Calibri"/>
          <w:sz w:val="22"/>
          <w:szCs w:val="22"/>
        </w:rPr>
        <w:t xml:space="preserve"> </w:t>
      </w:r>
      <w:r w:rsidR="002A699F">
        <w:rPr>
          <w:rFonts w:ascii="Calibri" w:hAnsi="Calibri" w:cs="Calibri"/>
          <w:iCs/>
          <w:sz w:val="22"/>
          <w:szCs w:val="22"/>
        </w:rPr>
        <w:t xml:space="preserve"> </w:t>
      </w:r>
      <w:r w:rsidR="002A699F" w:rsidRPr="00FA12DB">
        <w:rPr>
          <w:rFonts w:ascii="Calibri" w:hAnsi="Calibri" w:cs="Calibri"/>
          <w:iCs/>
          <w:sz w:val="22"/>
          <w:szCs w:val="22"/>
        </w:rPr>
        <w:t xml:space="preserve"> </w:t>
      </w:r>
      <w:r w:rsidR="000E7027">
        <w:rPr>
          <w:rFonts w:ascii="Calibri" w:hAnsi="Calibri" w:cs="Calibri"/>
          <w:iCs/>
          <w:sz w:val="22"/>
          <w:szCs w:val="22"/>
        </w:rPr>
        <w:t xml:space="preserve"> </w:t>
      </w:r>
      <w:r w:rsidR="000E7027" w:rsidRPr="00FA12DB">
        <w:rPr>
          <w:rFonts w:ascii="Calibri" w:hAnsi="Calibri" w:cs="Calibri"/>
          <w:iCs/>
          <w:sz w:val="22"/>
          <w:szCs w:val="22"/>
        </w:rPr>
        <w:t xml:space="preserve"> </w:t>
      </w:r>
    </w:p>
    <w:p w:rsidR="00B34D36" w:rsidRPr="000E7027" w:rsidRDefault="00026D54" w:rsidP="000E7027">
      <w:pPr>
        <w:pStyle w:val="ListParagraph"/>
        <w:spacing w:line="276" w:lineRule="auto"/>
        <w:ind w:left="360"/>
        <w:rPr>
          <w:b/>
        </w:rPr>
      </w:pPr>
      <w:r w:rsidRPr="000E7027">
        <w:rPr>
          <w:rFonts w:ascii="Calibri" w:hAnsi="Calibri" w:cs="Calibri"/>
          <w:iCs/>
          <w:sz w:val="22"/>
          <w:szCs w:val="22"/>
        </w:rPr>
        <w:t xml:space="preserve">  </w:t>
      </w:r>
    </w:p>
    <w:p w:rsidR="001F43B8" w:rsidRPr="0021507B" w:rsidRDefault="0011713F" w:rsidP="001F43B8">
      <w:pPr>
        <w:rPr>
          <w:rFonts w:ascii="Calibri" w:hAnsi="Calibri"/>
          <w:b/>
          <w:bCs/>
          <w:sz w:val="22"/>
          <w:szCs w:val="22"/>
        </w:rPr>
      </w:pPr>
      <w:r>
        <w:rPr>
          <w:rFonts w:ascii="Calibri" w:hAnsi="Calibri"/>
          <w:b/>
          <w:bCs/>
          <w:sz w:val="22"/>
          <w:szCs w:val="22"/>
        </w:rPr>
        <w:t>TELL – t</w:t>
      </w:r>
      <w:r w:rsidR="001F43B8" w:rsidRPr="0021507B">
        <w:rPr>
          <w:rFonts w:ascii="Calibri" w:hAnsi="Calibri"/>
          <w:b/>
          <w:bCs/>
          <w:sz w:val="22"/>
          <w:szCs w:val="22"/>
        </w:rPr>
        <w:t xml:space="preserve">hings </w:t>
      </w:r>
      <w:r w:rsidR="001F43B8">
        <w:rPr>
          <w:rFonts w:ascii="Calibri" w:hAnsi="Calibri"/>
          <w:b/>
          <w:bCs/>
          <w:sz w:val="22"/>
          <w:szCs w:val="22"/>
        </w:rPr>
        <w:t>we wanted you to learn this year</w:t>
      </w:r>
    </w:p>
    <w:p w:rsidR="0011713F" w:rsidRDefault="0011713F" w:rsidP="00BB66DE">
      <w:pPr>
        <w:numPr>
          <w:ilvl w:val="0"/>
          <w:numId w:val="4"/>
        </w:numPr>
        <w:spacing w:line="276" w:lineRule="auto"/>
        <w:rPr>
          <w:rFonts w:ascii="Calibri" w:hAnsi="Calibri"/>
          <w:sz w:val="22"/>
          <w:szCs w:val="22"/>
        </w:rPr>
      </w:pPr>
      <w:r>
        <w:rPr>
          <w:rFonts w:ascii="Calibri" w:hAnsi="Calibri"/>
          <w:sz w:val="22"/>
          <w:szCs w:val="22"/>
        </w:rPr>
        <w:t>There were reasons for why we did what we did this school year and we want to highlight some of those reasons…</w:t>
      </w:r>
    </w:p>
    <w:p w:rsidR="001F43B8" w:rsidRPr="0021507B" w:rsidRDefault="0011713F" w:rsidP="00BB66DE">
      <w:pPr>
        <w:numPr>
          <w:ilvl w:val="0"/>
          <w:numId w:val="4"/>
        </w:numPr>
        <w:spacing w:line="276" w:lineRule="auto"/>
        <w:rPr>
          <w:rFonts w:ascii="Calibri" w:hAnsi="Calibri"/>
          <w:sz w:val="22"/>
          <w:szCs w:val="22"/>
        </w:rPr>
      </w:pPr>
      <w:r>
        <w:rPr>
          <w:rFonts w:ascii="Calibri" w:hAnsi="Calibri"/>
          <w:sz w:val="22"/>
          <w:szCs w:val="22"/>
        </w:rPr>
        <w:t>We wanted you to see t</w:t>
      </w:r>
      <w:r w:rsidR="001F43B8" w:rsidRPr="0021507B">
        <w:rPr>
          <w:rFonts w:ascii="Calibri" w:hAnsi="Calibri"/>
          <w:sz w:val="22"/>
          <w:szCs w:val="22"/>
        </w:rPr>
        <w:t xml:space="preserve">hat the Bible stories are weird </w:t>
      </w:r>
      <w:r w:rsidR="001F43B8" w:rsidRPr="0021507B">
        <w:rPr>
          <w:rFonts w:ascii="Calibri" w:hAnsi="Calibri"/>
          <w:i/>
          <w:iCs/>
          <w:sz w:val="22"/>
          <w:szCs w:val="22"/>
        </w:rPr>
        <w:t>and</w:t>
      </w:r>
      <w:r w:rsidR="001F43B8" w:rsidRPr="0021507B">
        <w:rPr>
          <w:rFonts w:ascii="Calibri" w:hAnsi="Calibri"/>
          <w:sz w:val="22"/>
          <w:szCs w:val="22"/>
        </w:rPr>
        <w:t xml:space="preserve"> interesting – even if they are sometimes hard to understand </w:t>
      </w:r>
    </w:p>
    <w:p w:rsidR="001F43B8" w:rsidRPr="0021507B" w:rsidRDefault="001F43B8" w:rsidP="00BB66DE">
      <w:pPr>
        <w:numPr>
          <w:ilvl w:val="0"/>
          <w:numId w:val="4"/>
        </w:numPr>
        <w:spacing w:line="276" w:lineRule="auto"/>
        <w:rPr>
          <w:rFonts w:ascii="Calibri" w:hAnsi="Calibri"/>
          <w:sz w:val="22"/>
          <w:szCs w:val="22"/>
        </w:rPr>
      </w:pPr>
      <w:r w:rsidRPr="0021507B">
        <w:rPr>
          <w:rFonts w:ascii="Calibri" w:hAnsi="Calibri"/>
          <w:sz w:val="22"/>
          <w:szCs w:val="22"/>
        </w:rPr>
        <w:t xml:space="preserve">Although the </w:t>
      </w:r>
      <w:r w:rsidR="0011713F">
        <w:rPr>
          <w:rFonts w:ascii="Calibri" w:hAnsi="Calibri"/>
          <w:sz w:val="22"/>
          <w:szCs w:val="22"/>
        </w:rPr>
        <w:t xml:space="preserve">Bible </w:t>
      </w:r>
      <w:r w:rsidRPr="0021507B">
        <w:rPr>
          <w:rFonts w:ascii="Calibri" w:hAnsi="Calibri"/>
          <w:sz w:val="22"/>
          <w:szCs w:val="22"/>
        </w:rPr>
        <w:t xml:space="preserve">stories are old, </w:t>
      </w:r>
      <w:r w:rsidR="0011713F">
        <w:rPr>
          <w:rFonts w:ascii="Calibri" w:hAnsi="Calibri"/>
          <w:sz w:val="22"/>
          <w:szCs w:val="22"/>
        </w:rPr>
        <w:t xml:space="preserve">we wanted you to see how </w:t>
      </w:r>
      <w:r w:rsidRPr="0021507B">
        <w:rPr>
          <w:rFonts w:ascii="Calibri" w:hAnsi="Calibri"/>
          <w:sz w:val="22"/>
          <w:szCs w:val="22"/>
        </w:rPr>
        <w:t xml:space="preserve">the ideas in them and what’s happening in the stories are pretty timeless – which is why </w:t>
      </w:r>
      <w:r>
        <w:rPr>
          <w:rFonts w:ascii="Calibri" w:hAnsi="Calibri"/>
          <w:sz w:val="22"/>
          <w:szCs w:val="22"/>
        </w:rPr>
        <w:t xml:space="preserve">we </w:t>
      </w:r>
      <w:r w:rsidRPr="0021507B">
        <w:rPr>
          <w:rFonts w:ascii="Calibri" w:hAnsi="Calibri"/>
          <w:sz w:val="22"/>
          <w:szCs w:val="22"/>
        </w:rPr>
        <w:t>match</w:t>
      </w:r>
      <w:r>
        <w:rPr>
          <w:rFonts w:ascii="Calibri" w:hAnsi="Calibri"/>
          <w:sz w:val="22"/>
          <w:szCs w:val="22"/>
        </w:rPr>
        <w:t>ed</w:t>
      </w:r>
      <w:r w:rsidRPr="0021507B">
        <w:rPr>
          <w:rFonts w:ascii="Calibri" w:hAnsi="Calibri"/>
          <w:sz w:val="22"/>
          <w:szCs w:val="22"/>
        </w:rPr>
        <w:t xml:space="preserve"> them up every week with a movie clip – to </w:t>
      </w:r>
      <w:r w:rsidR="0011713F">
        <w:rPr>
          <w:rFonts w:ascii="Calibri" w:hAnsi="Calibri"/>
          <w:sz w:val="22"/>
          <w:szCs w:val="22"/>
        </w:rPr>
        <w:t>help illustrate</w:t>
      </w:r>
      <w:r w:rsidRPr="0021507B">
        <w:rPr>
          <w:rFonts w:ascii="Calibri" w:hAnsi="Calibri"/>
          <w:sz w:val="22"/>
          <w:szCs w:val="22"/>
        </w:rPr>
        <w:t xml:space="preserve"> how th</w:t>
      </w:r>
      <w:r w:rsidR="0011713F">
        <w:rPr>
          <w:rFonts w:ascii="Calibri" w:hAnsi="Calibri"/>
          <w:sz w:val="22"/>
          <w:szCs w:val="22"/>
        </w:rPr>
        <w:t xml:space="preserve">e ideas in the Bible stories </w:t>
      </w:r>
      <w:r w:rsidRPr="0021507B">
        <w:rPr>
          <w:rFonts w:ascii="Calibri" w:hAnsi="Calibri"/>
          <w:sz w:val="22"/>
          <w:szCs w:val="22"/>
        </w:rPr>
        <w:t xml:space="preserve">are still </w:t>
      </w:r>
      <w:r w:rsidR="0011713F">
        <w:rPr>
          <w:rFonts w:ascii="Calibri" w:hAnsi="Calibri"/>
          <w:sz w:val="22"/>
          <w:szCs w:val="22"/>
        </w:rPr>
        <w:t xml:space="preserve">being included </w:t>
      </w:r>
      <w:r w:rsidRPr="0021507B">
        <w:rPr>
          <w:rFonts w:ascii="Calibri" w:hAnsi="Calibri"/>
          <w:sz w:val="22"/>
          <w:szCs w:val="22"/>
        </w:rPr>
        <w:t xml:space="preserve">in the </w:t>
      </w:r>
      <w:r w:rsidR="0011713F">
        <w:rPr>
          <w:rFonts w:ascii="Calibri" w:hAnsi="Calibri"/>
          <w:sz w:val="22"/>
          <w:szCs w:val="22"/>
        </w:rPr>
        <w:t xml:space="preserve">modern </w:t>
      </w:r>
      <w:r w:rsidRPr="0021507B">
        <w:rPr>
          <w:rFonts w:ascii="Calibri" w:hAnsi="Calibri"/>
          <w:sz w:val="22"/>
          <w:szCs w:val="22"/>
        </w:rPr>
        <w:t xml:space="preserve">stories we </w:t>
      </w:r>
      <w:r w:rsidR="0011713F">
        <w:rPr>
          <w:rFonts w:ascii="Calibri" w:hAnsi="Calibri"/>
          <w:sz w:val="22"/>
          <w:szCs w:val="22"/>
        </w:rPr>
        <w:t xml:space="preserve">tell </w:t>
      </w:r>
      <w:r w:rsidRPr="0021507B">
        <w:rPr>
          <w:rFonts w:ascii="Calibri" w:hAnsi="Calibri"/>
          <w:sz w:val="22"/>
          <w:szCs w:val="22"/>
        </w:rPr>
        <w:t xml:space="preserve">today. </w:t>
      </w:r>
    </w:p>
    <w:p w:rsidR="001F43B8" w:rsidRDefault="0011713F" w:rsidP="00BB66DE">
      <w:pPr>
        <w:numPr>
          <w:ilvl w:val="0"/>
          <w:numId w:val="4"/>
        </w:numPr>
        <w:spacing w:line="276" w:lineRule="auto"/>
        <w:rPr>
          <w:rFonts w:ascii="Calibri" w:hAnsi="Calibri"/>
          <w:sz w:val="22"/>
          <w:szCs w:val="22"/>
        </w:rPr>
      </w:pPr>
      <w:r>
        <w:rPr>
          <w:rFonts w:ascii="Calibri" w:hAnsi="Calibri"/>
          <w:sz w:val="22"/>
          <w:szCs w:val="22"/>
        </w:rPr>
        <w:lastRenderedPageBreak/>
        <w:t xml:space="preserve">We wanted you to practice linking </w:t>
      </w:r>
      <w:r w:rsidR="001F43B8" w:rsidRPr="0021507B">
        <w:rPr>
          <w:rFonts w:ascii="Calibri" w:hAnsi="Calibri"/>
          <w:sz w:val="22"/>
          <w:szCs w:val="22"/>
        </w:rPr>
        <w:t xml:space="preserve">the ideas in the Bible stories </w:t>
      </w:r>
      <w:r>
        <w:rPr>
          <w:rFonts w:ascii="Calibri" w:hAnsi="Calibri"/>
          <w:sz w:val="22"/>
          <w:szCs w:val="22"/>
        </w:rPr>
        <w:t>to y</w:t>
      </w:r>
      <w:r w:rsidR="001F43B8" w:rsidRPr="0021507B">
        <w:rPr>
          <w:rFonts w:ascii="Calibri" w:hAnsi="Calibri"/>
          <w:sz w:val="22"/>
          <w:szCs w:val="22"/>
        </w:rPr>
        <w:t>our own everyday lives</w:t>
      </w:r>
      <w:r>
        <w:rPr>
          <w:rFonts w:ascii="Calibri" w:hAnsi="Calibri"/>
          <w:sz w:val="22"/>
          <w:szCs w:val="22"/>
        </w:rPr>
        <w:t xml:space="preserve">. This </w:t>
      </w:r>
      <w:r w:rsidR="001F43B8" w:rsidRPr="0021507B">
        <w:rPr>
          <w:rFonts w:ascii="Calibri" w:hAnsi="Calibri"/>
          <w:sz w:val="22"/>
          <w:szCs w:val="22"/>
        </w:rPr>
        <w:t xml:space="preserve">is a type of analytical thinking </w:t>
      </w:r>
      <w:r>
        <w:rPr>
          <w:rFonts w:ascii="Calibri" w:hAnsi="Calibri"/>
          <w:sz w:val="22"/>
          <w:szCs w:val="22"/>
        </w:rPr>
        <w:t xml:space="preserve">and it is why </w:t>
      </w:r>
      <w:r w:rsidR="001F43B8" w:rsidRPr="0021507B">
        <w:rPr>
          <w:rFonts w:ascii="Calibri" w:hAnsi="Calibri"/>
          <w:sz w:val="22"/>
          <w:szCs w:val="22"/>
        </w:rPr>
        <w:t xml:space="preserve">the opening question was meant to relate to both our own lives and to the lesson/scripture story for the day. </w:t>
      </w:r>
    </w:p>
    <w:p w:rsidR="001F43B8" w:rsidRDefault="001F43B8" w:rsidP="00BB66DE">
      <w:pPr>
        <w:numPr>
          <w:ilvl w:val="0"/>
          <w:numId w:val="4"/>
        </w:numPr>
        <w:spacing w:line="276" w:lineRule="auto"/>
        <w:rPr>
          <w:rFonts w:ascii="Calibri" w:hAnsi="Calibri"/>
          <w:sz w:val="22"/>
          <w:szCs w:val="22"/>
        </w:rPr>
      </w:pPr>
      <w:r>
        <w:rPr>
          <w:rFonts w:ascii="Calibri" w:hAnsi="Calibri"/>
          <w:sz w:val="22"/>
          <w:szCs w:val="22"/>
        </w:rPr>
        <w:t>We, the teachers,</w:t>
      </w:r>
      <w:r w:rsidRPr="0021507B">
        <w:rPr>
          <w:rFonts w:ascii="Calibri" w:hAnsi="Calibri"/>
          <w:sz w:val="22"/>
          <w:szCs w:val="22"/>
        </w:rPr>
        <w:t xml:space="preserve"> wanted </w:t>
      </w:r>
      <w:r>
        <w:rPr>
          <w:rFonts w:ascii="Calibri" w:hAnsi="Calibri"/>
          <w:sz w:val="22"/>
          <w:szCs w:val="22"/>
        </w:rPr>
        <w:t xml:space="preserve">all of us </w:t>
      </w:r>
      <w:r w:rsidRPr="0021507B">
        <w:rPr>
          <w:rFonts w:ascii="Calibri" w:hAnsi="Calibri"/>
          <w:sz w:val="22"/>
          <w:szCs w:val="22"/>
        </w:rPr>
        <w:t xml:space="preserve">to get to know each other better and even trust one another. Which is why we </w:t>
      </w:r>
      <w:r>
        <w:rPr>
          <w:rFonts w:ascii="Calibri" w:hAnsi="Calibri"/>
          <w:sz w:val="22"/>
          <w:szCs w:val="22"/>
        </w:rPr>
        <w:t>had</w:t>
      </w:r>
      <w:r w:rsidRPr="0021507B">
        <w:rPr>
          <w:rFonts w:ascii="Calibri" w:hAnsi="Calibri"/>
          <w:sz w:val="22"/>
          <w:szCs w:val="22"/>
        </w:rPr>
        <w:t xml:space="preserve"> the opening question that </w:t>
      </w:r>
      <w:r>
        <w:rPr>
          <w:rFonts w:ascii="Calibri" w:hAnsi="Calibri"/>
          <w:sz w:val="22"/>
          <w:szCs w:val="22"/>
        </w:rPr>
        <w:t>was</w:t>
      </w:r>
      <w:r w:rsidRPr="0021507B">
        <w:rPr>
          <w:rFonts w:ascii="Calibri" w:hAnsi="Calibri"/>
          <w:sz w:val="22"/>
          <w:szCs w:val="22"/>
        </w:rPr>
        <w:t xml:space="preserve"> about our lives and also why</w:t>
      </w:r>
      <w:r>
        <w:rPr>
          <w:rFonts w:ascii="Calibri" w:hAnsi="Calibri"/>
          <w:sz w:val="22"/>
          <w:szCs w:val="22"/>
        </w:rPr>
        <w:t xml:space="preserve"> (</w:t>
      </w:r>
      <w:r w:rsidRPr="0021507B">
        <w:rPr>
          <w:rFonts w:ascii="Calibri" w:hAnsi="Calibri"/>
          <w:sz w:val="22"/>
          <w:szCs w:val="22"/>
        </w:rPr>
        <w:t xml:space="preserve">when we </w:t>
      </w:r>
      <w:r w:rsidR="0011713F">
        <w:rPr>
          <w:rFonts w:ascii="Calibri" w:hAnsi="Calibri"/>
          <w:sz w:val="22"/>
          <w:szCs w:val="22"/>
        </w:rPr>
        <w:t>had time for</w:t>
      </w:r>
      <w:r>
        <w:rPr>
          <w:rFonts w:ascii="Calibri" w:hAnsi="Calibri"/>
          <w:sz w:val="22"/>
          <w:szCs w:val="22"/>
        </w:rPr>
        <w:t xml:space="preserve"> </w:t>
      </w:r>
      <w:r w:rsidRPr="0021507B">
        <w:rPr>
          <w:rFonts w:ascii="Calibri" w:hAnsi="Calibri"/>
          <w:sz w:val="22"/>
          <w:szCs w:val="22"/>
        </w:rPr>
        <w:t>them</w:t>
      </w:r>
      <w:r>
        <w:rPr>
          <w:rFonts w:ascii="Calibri" w:hAnsi="Calibri"/>
          <w:sz w:val="22"/>
          <w:szCs w:val="22"/>
        </w:rPr>
        <w:t>)</w:t>
      </w:r>
      <w:r w:rsidRPr="0021507B">
        <w:rPr>
          <w:rFonts w:ascii="Calibri" w:hAnsi="Calibri"/>
          <w:sz w:val="22"/>
          <w:szCs w:val="22"/>
        </w:rPr>
        <w:t xml:space="preserve"> the activities </w:t>
      </w:r>
      <w:r>
        <w:rPr>
          <w:rFonts w:ascii="Calibri" w:hAnsi="Calibri"/>
          <w:sz w:val="22"/>
          <w:szCs w:val="22"/>
        </w:rPr>
        <w:t>were</w:t>
      </w:r>
      <w:r w:rsidRPr="0021507B">
        <w:rPr>
          <w:rFonts w:ascii="Calibri" w:hAnsi="Calibri"/>
          <w:sz w:val="22"/>
          <w:szCs w:val="22"/>
        </w:rPr>
        <w:t xml:space="preserve"> mostly built around some sort of challenge – because working together helps us get familiar with each other and trust each other a little bit more. </w:t>
      </w:r>
      <w:r>
        <w:rPr>
          <w:rFonts w:ascii="Calibri" w:hAnsi="Calibri"/>
          <w:sz w:val="22"/>
          <w:szCs w:val="22"/>
        </w:rPr>
        <w:t xml:space="preserve"> </w:t>
      </w:r>
    </w:p>
    <w:p w:rsidR="001F43B8" w:rsidRPr="0021507B" w:rsidRDefault="001F43B8" w:rsidP="00BB66DE">
      <w:pPr>
        <w:numPr>
          <w:ilvl w:val="1"/>
          <w:numId w:val="4"/>
        </w:numPr>
        <w:spacing w:line="276" w:lineRule="auto"/>
        <w:rPr>
          <w:rFonts w:ascii="Calibri" w:hAnsi="Calibri"/>
          <w:sz w:val="22"/>
          <w:szCs w:val="22"/>
        </w:rPr>
      </w:pPr>
      <w:r>
        <w:rPr>
          <w:rFonts w:ascii="Calibri" w:hAnsi="Calibri"/>
          <w:sz w:val="22"/>
          <w:szCs w:val="22"/>
        </w:rPr>
        <w:t>We’ve very much enjoyed spending this year with you and getting to know you better and thank you for all the ways in which you’ve made the class fun and interesting and educational.</w:t>
      </w:r>
    </w:p>
    <w:p w:rsidR="001F43B8" w:rsidRDefault="001F43B8" w:rsidP="00BB66DE">
      <w:pPr>
        <w:numPr>
          <w:ilvl w:val="0"/>
          <w:numId w:val="4"/>
        </w:numPr>
        <w:spacing w:line="276" w:lineRule="auto"/>
        <w:rPr>
          <w:rFonts w:ascii="Calibri" w:hAnsi="Calibri"/>
          <w:sz w:val="22"/>
          <w:szCs w:val="22"/>
        </w:rPr>
      </w:pPr>
      <w:r>
        <w:rPr>
          <w:rFonts w:ascii="Calibri" w:hAnsi="Calibri"/>
          <w:sz w:val="22"/>
          <w:szCs w:val="22"/>
        </w:rPr>
        <w:t>Speaking of educational – there were two main themes that we looked at</w:t>
      </w:r>
      <w:r w:rsidR="0011713F">
        <w:rPr>
          <w:rFonts w:ascii="Calibri" w:hAnsi="Calibri"/>
          <w:sz w:val="22"/>
          <w:szCs w:val="22"/>
        </w:rPr>
        <w:t xml:space="preserve"> this year:</w:t>
      </w:r>
      <w:r>
        <w:rPr>
          <w:rFonts w:ascii="Calibri" w:hAnsi="Calibri"/>
          <w:sz w:val="22"/>
          <w:szCs w:val="22"/>
        </w:rPr>
        <w:t xml:space="preserve"> </w:t>
      </w:r>
    </w:p>
    <w:p w:rsidR="001F43B8" w:rsidRDefault="001F43B8" w:rsidP="00BB66DE">
      <w:pPr>
        <w:numPr>
          <w:ilvl w:val="1"/>
          <w:numId w:val="4"/>
        </w:numPr>
        <w:spacing w:line="276" w:lineRule="auto"/>
        <w:rPr>
          <w:rFonts w:ascii="Calibri" w:hAnsi="Calibri"/>
          <w:sz w:val="22"/>
          <w:szCs w:val="22"/>
        </w:rPr>
      </w:pPr>
      <w:r>
        <w:rPr>
          <w:rFonts w:ascii="Calibri" w:hAnsi="Calibri"/>
          <w:sz w:val="22"/>
          <w:szCs w:val="22"/>
        </w:rPr>
        <w:t>First, we saw many instances of what to expect when a person paid attention to God or did not pay attention to God.</w:t>
      </w:r>
    </w:p>
    <w:p w:rsidR="0091633B" w:rsidRDefault="001F43B8" w:rsidP="00BB66DE">
      <w:pPr>
        <w:numPr>
          <w:ilvl w:val="2"/>
          <w:numId w:val="4"/>
        </w:numPr>
        <w:spacing w:line="276" w:lineRule="auto"/>
        <w:rPr>
          <w:rFonts w:ascii="Calibri" w:hAnsi="Calibri"/>
          <w:sz w:val="22"/>
          <w:szCs w:val="22"/>
        </w:rPr>
      </w:pPr>
      <w:r>
        <w:rPr>
          <w:rFonts w:ascii="Calibri" w:hAnsi="Calibri"/>
          <w:sz w:val="22"/>
          <w:szCs w:val="22"/>
        </w:rPr>
        <w:t xml:space="preserve">We saw characters experience greater </w:t>
      </w:r>
      <w:r w:rsidRPr="0091633B">
        <w:rPr>
          <w:rFonts w:ascii="Calibri" w:hAnsi="Calibri"/>
          <w:b/>
          <w:sz w:val="22"/>
          <w:szCs w:val="22"/>
        </w:rPr>
        <w:t>freedoms</w:t>
      </w:r>
      <w:r>
        <w:rPr>
          <w:rFonts w:ascii="Calibri" w:hAnsi="Calibri"/>
          <w:sz w:val="22"/>
          <w:szCs w:val="22"/>
        </w:rPr>
        <w:t xml:space="preserve"> (the Israelites freedom from Egypt, King David dancing), </w:t>
      </w:r>
      <w:r w:rsidRPr="0091633B">
        <w:rPr>
          <w:rFonts w:ascii="Calibri" w:hAnsi="Calibri"/>
          <w:b/>
          <w:sz w:val="22"/>
          <w:szCs w:val="22"/>
        </w:rPr>
        <w:t>healing</w:t>
      </w:r>
      <w:r>
        <w:rPr>
          <w:rFonts w:ascii="Calibri" w:hAnsi="Calibri"/>
          <w:sz w:val="22"/>
          <w:szCs w:val="22"/>
        </w:rPr>
        <w:t xml:space="preserve"> (Naaman, Good Samaritan), </w:t>
      </w:r>
      <w:r w:rsidRPr="0091633B">
        <w:rPr>
          <w:rFonts w:ascii="Calibri" w:hAnsi="Calibri"/>
          <w:b/>
          <w:sz w:val="22"/>
          <w:szCs w:val="22"/>
        </w:rPr>
        <w:t>belonging</w:t>
      </w:r>
      <w:r>
        <w:rPr>
          <w:rFonts w:ascii="Calibri" w:hAnsi="Calibri"/>
          <w:sz w:val="22"/>
          <w:szCs w:val="22"/>
        </w:rPr>
        <w:t xml:space="preserve"> (Zacchaeus, the woman at the well), </w:t>
      </w:r>
      <w:r w:rsidRPr="0091633B">
        <w:rPr>
          <w:rFonts w:ascii="Calibri" w:hAnsi="Calibri"/>
          <w:b/>
          <w:sz w:val="22"/>
          <w:szCs w:val="22"/>
        </w:rPr>
        <w:t>forgiveness</w:t>
      </w:r>
      <w:r>
        <w:rPr>
          <w:rFonts w:ascii="Calibri" w:hAnsi="Calibri"/>
          <w:sz w:val="22"/>
          <w:szCs w:val="22"/>
        </w:rPr>
        <w:t xml:space="preserve"> (Zacchaeus again, Saul, the younger son in the Prodigal Son), and </w:t>
      </w:r>
      <w:r w:rsidRPr="0091633B">
        <w:rPr>
          <w:rFonts w:ascii="Calibri" w:hAnsi="Calibri"/>
          <w:b/>
          <w:sz w:val="22"/>
          <w:szCs w:val="22"/>
        </w:rPr>
        <w:t>healthier</w:t>
      </w:r>
      <w:r>
        <w:rPr>
          <w:rFonts w:ascii="Calibri" w:hAnsi="Calibri"/>
          <w:sz w:val="22"/>
          <w:szCs w:val="22"/>
        </w:rPr>
        <w:t xml:space="preserve"> </w:t>
      </w:r>
      <w:r w:rsidRPr="0091633B">
        <w:rPr>
          <w:rFonts w:ascii="Calibri" w:hAnsi="Calibri"/>
          <w:b/>
          <w:sz w:val="22"/>
          <w:szCs w:val="22"/>
        </w:rPr>
        <w:t>lives</w:t>
      </w:r>
      <w:r>
        <w:rPr>
          <w:rFonts w:ascii="Calibri" w:hAnsi="Calibri"/>
          <w:sz w:val="22"/>
          <w:szCs w:val="22"/>
        </w:rPr>
        <w:t xml:space="preserve"> (Daniel’s diet, Peter’s vision). </w:t>
      </w:r>
    </w:p>
    <w:p w:rsidR="001F43B8" w:rsidRDefault="001F43B8" w:rsidP="0091633B">
      <w:pPr>
        <w:numPr>
          <w:ilvl w:val="3"/>
          <w:numId w:val="4"/>
        </w:numPr>
        <w:spacing w:line="276" w:lineRule="auto"/>
        <w:rPr>
          <w:rFonts w:ascii="Calibri" w:hAnsi="Calibri"/>
          <w:sz w:val="22"/>
          <w:szCs w:val="22"/>
        </w:rPr>
      </w:pPr>
      <w:r>
        <w:rPr>
          <w:rFonts w:ascii="Calibri" w:hAnsi="Calibri"/>
          <w:sz w:val="22"/>
          <w:szCs w:val="22"/>
        </w:rPr>
        <w:t xml:space="preserve">And then, we </w:t>
      </w:r>
      <w:r w:rsidR="0091633B">
        <w:rPr>
          <w:rFonts w:ascii="Calibri" w:hAnsi="Calibri"/>
          <w:sz w:val="22"/>
          <w:szCs w:val="22"/>
        </w:rPr>
        <w:t>saw</w:t>
      </w:r>
      <w:r>
        <w:rPr>
          <w:rFonts w:ascii="Calibri" w:hAnsi="Calibri"/>
          <w:sz w:val="22"/>
          <w:szCs w:val="22"/>
        </w:rPr>
        <w:t xml:space="preserve"> that </w:t>
      </w:r>
      <w:r w:rsidR="0091633B">
        <w:rPr>
          <w:rFonts w:ascii="Calibri" w:hAnsi="Calibri"/>
          <w:sz w:val="22"/>
          <w:szCs w:val="22"/>
        </w:rPr>
        <w:t>those</w:t>
      </w:r>
      <w:r>
        <w:rPr>
          <w:rFonts w:ascii="Calibri" w:hAnsi="Calibri"/>
          <w:sz w:val="22"/>
          <w:szCs w:val="22"/>
        </w:rPr>
        <w:t xml:space="preserve"> people then wanted to share what they had learned with others when they paid attention to God.</w:t>
      </w:r>
    </w:p>
    <w:p w:rsidR="001F43B8" w:rsidRDefault="001F43B8" w:rsidP="00BB66DE">
      <w:pPr>
        <w:numPr>
          <w:ilvl w:val="2"/>
          <w:numId w:val="4"/>
        </w:numPr>
        <w:spacing w:line="276" w:lineRule="auto"/>
        <w:rPr>
          <w:rFonts w:ascii="Calibri" w:hAnsi="Calibri"/>
          <w:sz w:val="22"/>
          <w:szCs w:val="22"/>
        </w:rPr>
      </w:pPr>
      <w:r>
        <w:rPr>
          <w:rFonts w:ascii="Calibri" w:hAnsi="Calibri"/>
          <w:sz w:val="22"/>
          <w:szCs w:val="22"/>
        </w:rPr>
        <w:t xml:space="preserve">For the characters who did </w:t>
      </w:r>
      <w:r w:rsidRPr="0091633B">
        <w:rPr>
          <w:rFonts w:ascii="Calibri" w:hAnsi="Calibri"/>
          <w:b/>
          <w:sz w:val="22"/>
          <w:szCs w:val="22"/>
        </w:rPr>
        <w:t>not</w:t>
      </w:r>
      <w:r>
        <w:rPr>
          <w:rFonts w:ascii="Calibri" w:hAnsi="Calibri"/>
          <w:sz w:val="22"/>
          <w:szCs w:val="22"/>
        </w:rPr>
        <w:t xml:space="preserve"> pay attention to God, we saw Cain </w:t>
      </w:r>
      <w:r w:rsidRPr="0091633B">
        <w:rPr>
          <w:rFonts w:ascii="Calibri" w:hAnsi="Calibri"/>
          <w:b/>
          <w:sz w:val="22"/>
          <w:szCs w:val="22"/>
        </w:rPr>
        <w:t>killing</w:t>
      </w:r>
      <w:r>
        <w:rPr>
          <w:rFonts w:ascii="Calibri" w:hAnsi="Calibri"/>
          <w:sz w:val="22"/>
          <w:szCs w:val="22"/>
        </w:rPr>
        <w:t xml:space="preserve"> his brother, the Israelites </w:t>
      </w:r>
      <w:r w:rsidRPr="0091633B">
        <w:rPr>
          <w:rFonts w:ascii="Calibri" w:hAnsi="Calibri"/>
          <w:b/>
          <w:sz w:val="22"/>
          <w:szCs w:val="22"/>
        </w:rPr>
        <w:t>killing</w:t>
      </w:r>
      <w:r>
        <w:rPr>
          <w:rFonts w:ascii="Calibri" w:hAnsi="Calibri"/>
          <w:sz w:val="22"/>
          <w:szCs w:val="22"/>
        </w:rPr>
        <w:t xml:space="preserve"> each other because of the golden calf, or </w:t>
      </w:r>
      <w:r w:rsidRPr="0091633B">
        <w:rPr>
          <w:rFonts w:ascii="Calibri" w:hAnsi="Calibri"/>
          <w:b/>
          <w:sz w:val="22"/>
          <w:szCs w:val="22"/>
        </w:rPr>
        <w:t>dying</w:t>
      </w:r>
      <w:r>
        <w:rPr>
          <w:rFonts w:ascii="Calibri" w:hAnsi="Calibri"/>
          <w:sz w:val="22"/>
          <w:szCs w:val="22"/>
        </w:rPr>
        <w:t xml:space="preserve"> from eating too much quail, or </w:t>
      </w:r>
      <w:r w:rsidRPr="0091633B">
        <w:rPr>
          <w:rFonts w:ascii="Calibri" w:hAnsi="Calibri"/>
          <w:b/>
          <w:sz w:val="22"/>
          <w:szCs w:val="22"/>
        </w:rPr>
        <w:t>wander</w:t>
      </w:r>
      <w:r w:rsidR="0091633B" w:rsidRPr="0091633B">
        <w:rPr>
          <w:rFonts w:ascii="Calibri" w:hAnsi="Calibri"/>
          <w:b/>
          <w:sz w:val="22"/>
          <w:szCs w:val="22"/>
        </w:rPr>
        <w:t>ing</w:t>
      </w:r>
      <w:r>
        <w:rPr>
          <w:rFonts w:ascii="Calibri" w:hAnsi="Calibri"/>
          <w:sz w:val="22"/>
          <w:szCs w:val="22"/>
        </w:rPr>
        <w:t xml:space="preserve"> in the wilderness for 40 years, Peter </w:t>
      </w:r>
      <w:r w:rsidRPr="0091633B">
        <w:rPr>
          <w:rFonts w:ascii="Calibri" w:hAnsi="Calibri"/>
          <w:b/>
          <w:sz w:val="22"/>
          <w:szCs w:val="22"/>
        </w:rPr>
        <w:t>interrupting</w:t>
      </w:r>
      <w:r>
        <w:rPr>
          <w:rFonts w:ascii="Calibri" w:hAnsi="Calibri"/>
          <w:sz w:val="22"/>
          <w:szCs w:val="22"/>
        </w:rPr>
        <w:t xml:space="preserve"> and </w:t>
      </w:r>
      <w:r w:rsidRPr="0091633B">
        <w:rPr>
          <w:rFonts w:ascii="Calibri" w:hAnsi="Calibri"/>
          <w:b/>
          <w:sz w:val="22"/>
          <w:szCs w:val="22"/>
        </w:rPr>
        <w:t>sinking</w:t>
      </w:r>
      <w:r>
        <w:rPr>
          <w:rFonts w:ascii="Calibri" w:hAnsi="Calibri"/>
          <w:sz w:val="22"/>
          <w:szCs w:val="22"/>
        </w:rPr>
        <w:t xml:space="preserve"> and </w:t>
      </w:r>
      <w:r w:rsidR="0091633B">
        <w:rPr>
          <w:rFonts w:ascii="Calibri" w:hAnsi="Calibri"/>
          <w:b/>
          <w:sz w:val="22"/>
          <w:szCs w:val="22"/>
        </w:rPr>
        <w:t>arguing</w:t>
      </w:r>
      <w:r>
        <w:rPr>
          <w:rFonts w:ascii="Calibri" w:hAnsi="Calibri"/>
          <w:sz w:val="22"/>
          <w:szCs w:val="22"/>
        </w:rPr>
        <w:t xml:space="preserve">. In other words, when people weren’t paying attention to God, then they experienced an increase of </w:t>
      </w:r>
      <w:r w:rsidR="0091633B">
        <w:rPr>
          <w:rFonts w:ascii="Calibri" w:hAnsi="Calibri"/>
          <w:sz w:val="22"/>
          <w:szCs w:val="22"/>
        </w:rPr>
        <w:t xml:space="preserve">violence, </w:t>
      </w:r>
      <w:r>
        <w:rPr>
          <w:rFonts w:ascii="Calibri" w:hAnsi="Calibri"/>
          <w:sz w:val="22"/>
          <w:szCs w:val="22"/>
        </w:rPr>
        <w:t>confusion,</w:t>
      </w:r>
      <w:r w:rsidR="0091633B">
        <w:rPr>
          <w:rFonts w:ascii="Calibri" w:hAnsi="Calibri"/>
          <w:sz w:val="22"/>
          <w:szCs w:val="22"/>
        </w:rPr>
        <w:t xml:space="preserve"> and</w:t>
      </w:r>
      <w:r>
        <w:rPr>
          <w:rFonts w:ascii="Calibri" w:hAnsi="Calibri"/>
          <w:sz w:val="22"/>
          <w:szCs w:val="22"/>
        </w:rPr>
        <w:t xml:space="preserve"> discord in their lives. </w:t>
      </w:r>
    </w:p>
    <w:p w:rsidR="0091633B" w:rsidRDefault="001F43B8" w:rsidP="00BB66DE">
      <w:pPr>
        <w:numPr>
          <w:ilvl w:val="1"/>
          <w:numId w:val="4"/>
        </w:numPr>
        <w:spacing w:line="276" w:lineRule="auto"/>
        <w:rPr>
          <w:rFonts w:ascii="Calibri" w:hAnsi="Calibri"/>
          <w:sz w:val="22"/>
          <w:szCs w:val="22"/>
        </w:rPr>
      </w:pPr>
      <w:r>
        <w:rPr>
          <w:rFonts w:ascii="Calibri" w:hAnsi="Calibri"/>
          <w:sz w:val="22"/>
          <w:szCs w:val="22"/>
        </w:rPr>
        <w:t>Second, we then looked at a number of stories that show that we are changed / transformed when we pay attention to God. We see Jesus transfigured, Saul’s conversion</w:t>
      </w:r>
      <w:r w:rsidR="0091633B">
        <w:rPr>
          <w:rFonts w:ascii="Calibri" w:hAnsi="Calibri"/>
          <w:sz w:val="22"/>
          <w:szCs w:val="22"/>
        </w:rPr>
        <w:t>,</w:t>
      </w:r>
      <w:r>
        <w:rPr>
          <w:rFonts w:ascii="Calibri" w:hAnsi="Calibri"/>
          <w:sz w:val="22"/>
          <w:szCs w:val="22"/>
        </w:rPr>
        <w:t xml:space="preserve"> and Peter </w:t>
      </w:r>
      <w:r w:rsidR="0091633B">
        <w:rPr>
          <w:rFonts w:ascii="Calibri" w:hAnsi="Calibri"/>
          <w:sz w:val="22"/>
          <w:szCs w:val="22"/>
        </w:rPr>
        <w:t xml:space="preserve">transition for mistaken student to confident teacher. </w:t>
      </w:r>
      <w:r>
        <w:rPr>
          <w:rFonts w:ascii="Calibri" w:hAnsi="Calibri"/>
          <w:sz w:val="22"/>
          <w:szCs w:val="22"/>
        </w:rPr>
        <w:t xml:space="preserve">We also </w:t>
      </w:r>
      <w:r w:rsidR="0091633B">
        <w:rPr>
          <w:rFonts w:ascii="Calibri" w:hAnsi="Calibri"/>
          <w:sz w:val="22"/>
          <w:szCs w:val="22"/>
        </w:rPr>
        <w:t>saw</w:t>
      </w:r>
      <w:r>
        <w:rPr>
          <w:rFonts w:ascii="Calibri" w:hAnsi="Calibri"/>
          <w:sz w:val="22"/>
          <w:szCs w:val="22"/>
        </w:rPr>
        <w:t xml:space="preserve"> how the  woman at the well, an outsider in her town, convince</w:t>
      </w:r>
      <w:r w:rsidR="0091633B">
        <w:rPr>
          <w:rFonts w:ascii="Calibri" w:hAnsi="Calibri"/>
          <w:sz w:val="22"/>
          <w:szCs w:val="22"/>
        </w:rPr>
        <w:t>d</w:t>
      </w:r>
      <w:r>
        <w:rPr>
          <w:rFonts w:ascii="Calibri" w:hAnsi="Calibri"/>
          <w:sz w:val="22"/>
          <w:szCs w:val="22"/>
        </w:rPr>
        <w:t xml:space="preserve"> her entire town to listen to Jesus. We </w:t>
      </w:r>
      <w:r w:rsidR="0091633B">
        <w:rPr>
          <w:rFonts w:ascii="Calibri" w:hAnsi="Calibri"/>
          <w:sz w:val="22"/>
          <w:szCs w:val="22"/>
        </w:rPr>
        <w:t>saw</w:t>
      </w:r>
      <w:r>
        <w:rPr>
          <w:rFonts w:ascii="Calibri" w:hAnsi="Calibri"/>
          <w:sz w:val="22"/>
          <w:szCs w:val="22"/>
        </w:rPr>
        <w:t xml:space="preserve"> Zacchaeus promise to give away half of his possessions. We </w:t>
      </w:r>
      <w:r w:rsidR="0091633B">
        <w:rPr>
          <w:rFonts w:ascii="Calibri" w:hAnsi="Calibri"/>
          <w:sz w:val="22"/>
          <w:szCs w:val="22"/>
        </w:rPr>
        <w:t>saw</w:t>
      </w:r>
      <w:r>
        <w:rPr>
          <w:rFonts w:ascii="Calibri" w:hAnsi="Calibri"/>
          <w:sz w:val="22"/>
          <w:szCs w:val="22"/>
        </w:rPr>
        <w:t xml:space="preserve"> Levi leave his work and follow Jesus.  </w:t>
      </w:r>
    </w:p>
    <w:p w:rsidR="001F43B8" w:rsidRDefault="001F43B8" w:rsidP="0091633B">
      <w:pPr>
        <w:numPr>
          <w:ilvl w:val="2"/>
          <w:numId w:val="4"/>
        </w:numPr>
        <w:spacing w:line="276" w:lineRule="auto"/>
        <w:rPr>
          <w:rFonts w:ascii="Calibri" w:hAnsi="Calibri"/>
          <w:sz w:val="22"/>
          <w:szCs w:val="22"/>
        </w:rPr>
      </w:pPr>
      <w:r>
        <w:rPr>
          <w:rFonts w:ascii="Calibri" w:hAnsi="Calibri"/>
          <w:sz w:val="22"/>
          <w:szCs w:val="22"/>
        </w:rPr>
        <w:t xml:space="preserve">Now change is not always welcome, which is why we first looked at what </w:t>
      </w:r>
      <w:r w:rsidR="0091633B">
        <w:rPr>
          <w:rFonts w:ascii="Calibri" w:hAnsi="Calibri"/>
          <w:sz w:val="22"/>
          <w:szCs w:val="22"/>
        </w:rPr>
        <w:t>we can expect to</w:t>
      </w:r>
      <w:r>
        <w:rPr>
          <w:rFonts w:ascii="Calibri" w:hAnsi="Calibri"/>
          <w:sz w:val="22"/>
          <w:szCs w:val="22"/>
        </w:rPr>
        <w:t xml:space="preserve"> experience when we pay attention to God vs when we don’t </w:t>
      </w:r>
      <w:r w:rsidR="0091633B">
        <w:rPr>
          <w:rFonts w:ascii="Calibri" w:hAnsi="Calibri"/>
          <w:sz w:val="22"/>
          <w:szCs w:val="22"/>
        </w:rPr>
        <w:t xml:space="preserve">pay attention to God – because those outcomes are information that we can use to help us make a more informed decision about why we’d choose to make a concerted effort to pay </w:t>
      </w:r>
      <w:r>
        <w:rPr>
          <w:rFonts w:ascii="Calibri" w:hAnsi="Calibri"/>
          <w:sz w:val="22"/>
          <w:szCs w:val="22"/>
        </w:rPr>
        <w:t>attention to God or not</w:t>
      </w:r>
      <w:r w:rsidR="0091633B">
        <w:rPr>
          <w:rFonts w:ascii="Calibri" w:hAnsi="Calibri"/>
          <w:sz w:val="22"/>
          <w:szCs w:val="22"/>
        </w:rPr>
        <w:t xml:space="preserve"> pay attention to God</w:t>
      </w:r>
      <w:r>
        <w:rPr>
          <w:rFonts w:ascii="Calibri" w:hAnsi="Calibri"/>
          <w:sz w:val="22"/>
          <w:szCs w:val="22"/>
        </w:rPr>
        <w:t xml:space="preserve">.      </w:t>
      </w:r>
    </w:p>
    <w:p w:rsidR="001F43B8" w:rsidRDefault="001F43B8" w:rsidP="00BB66DE">
      <w:pPr>
        <w:numPr>
          <w:ilvl w:val="0"/>
          <w:numId w:val="4"/>
        </w:numPr>
        <w:spacing w:line="276" w:lineRule="auto"/>
        <w:rPr>
          <w:rFonts w:ascii="Calibri" w:hAnsi="Calibri"/>
          <w:sz w:val="22"/>
          <w:szCs w:val="22"/>
        </w:rPr>
      </w:pPr>
      <w:r>
        <w:rPr>
          <w:rFonts w:ascii="Calibri" w:hAnsi="Calibri"/>
          <w:sz w:val="22"/>
          <w:szCs w:val="22"/>
        </w:rPr>
        <w:t>As a way of summarizing in a symbolic way what we covered this past year, let’s watch the following video clip of an acorn becoming an oak tree (</w:t>
      </w:r>
      <w:r w:rsidR="0091633B">
        <w:rPr>
          <w:rFonts w:ascii="Calibri" w:hAnsi="Calibri"/>
          <w:sz w:val="22"/>
          <w:szCs w:val="22"/>
        </w:rPr>
        <w:t xml:space="preserve">it’s </w:t>
      </w:r>
      <w:r>
        <w:rPr>
          <w:rFonts w:ascii="Calibri" w:hAnsi="Calibri"/>
          <w:sz w:val="22"/>
          <w:szCs w:val="22"/>
        </w:rPr>
        <w:t>in sped-up time, of course)</w:t>
      </w:r>
    </w:p>
    <w:p w:rsidR="001F43B8" w:rsidRDefault="001F43B8" w:rsidP="001F43B8">
      <w:pPr>
        <w:spacing w:line="276" w:lineRule="auto"/>
        <w:rPr>
          <w:rFonts w:ascii="Calibri" w:hAnsi="Calibri"/>
          <w:sz w:val="22"/>
          <w:szCs w:val="22"/>
        </w:rPr>
      </w:pPr>
    </w:p>
    <w:p w:rsidR="001F43B8" w:rsidRPr="00B93416" w:rsidRDefault="001F43B8" w:rsidP="001F43B8">
      <w:pPr>
        <w:spacing w:line="276" w:lineRule="auto"/>
        <w:rPr>
          <w:rFonts w:ascii="Calibri" w:hAnsi="Calibri"/>
          <w:b/>
          <w:sz w:val="28"/>
          <w:szCs w:val="22"/>
        </w:rPr>
      </w:pPr>
      <w:r w:rsidRPr="00B93416">
        <w:rPr>
          <w:rFonts w:ascii="Calibri" w:hAnsi="Calibri"/>
          <w:b/>
          <w:sz w:val="28"/>
          <w:szCs w:val="22"/>
        </w:rPr>
        <w:t>Watch Video Clip</w:t>
      </w:r>
    </w:p>
    <w:p w:rsidR="001F43B8" w:rsidRDefault="001F43B8" w:rsidP="001F43B8">
      <w:pPr>
        <w:spacing w:line="276" w:lineRule="auto"/>
        <w:rPr>
          <w:rFonts w:ascii="Calibri" w:hAnsi="Calibri"/>
          <w:sz w:val="22"/>
          <w:szCs w:val="22"/>
        </w:rPr>
      </w:pPr>
    </w:p>
    <w:p w:rsidR="001F43B8" w:rsidRPr="00B93416" w:rsidRDefault="0091633B" w:rsidP="001F43B8">
      <w:pPr>
        <w:spacing w:line="276" w:lineRule="auto"/>
        <w:rPr>
          <w:rFonts w:ascii="Calibri" w:hAnsi="Calibri"/>
          <w:b/>
          <w:sz w:val="28"/>
          <w:szCs w:val="22"/>
        </w:rPr>
      </w:pPr>
      <w:r>
        <w:rPr>
          <w:rFonts w:ascii="Calibri" w:hAnsi="Calibri"/>
          <w:b/>
          <w:sz w:val="28"/>
          <w:szCs w:val="22"/>
        </w:rPr>
        <w:t>ASK/</w:t>
      </w:r>
      <w:r w:rsidR="001F43B8">
        <w:rPr>
          <w:rFonts w:ascii="Calibri" w:hAnsi="Calibri"/>
          <w:b/>
          <w:sz w:val="28"/>
          <w:szCs w:val="22"/>
        </w:rPr>
        <w:t>TELL</w:t>
      </w:r>
    </w:p>
    <w:p w:rsidR="001F43B8" w:rsidRDefault="001F43B8" w:rsidP="00BB66DE">
      <w:pPr>
        <w:numPr>
          <w:ilvl w:val="0"/>
          <w:numId w:val="5"/>
        </w:numPr>
        <w:spacing w:line="276" w:lineRule="auto"/>
        <w:rPr>
          <w:rFonts w:ascii="Calibri" w:hAnsi="Calibri"/>
          <w:sz w:val="22"/>
          <w:szCs w:val="22"/>
        </w:rPr>
      </w:pPr>
      <w:r>
        <w:rPr>
          <w:rFonts w:ascii="Calibri" w:hAnsi="Calibri"/>
          <w:sz w:val="22"/>
          <w:szCs w:val="22"/>
        </w:rPr>
        <w:t xml:space="preserve">Simple question with obvious answer: What does the acorn become? </w:t>
      </w:r>
    </w:p>
    <w:p w:rsidR="001F43B8" w:rsidRDefault="001F43B8" w:rsidP="00BB66DE">
      <w:pPr>
        <w:numPr>
          <w:ilvl w:val="0"/>
          <w:numId w:val="5"/>
        </w:numPr>
        <w:spacing w:line="276" w:lineRule="auto"/>
        <w:rPr>
          <w:rFonts w:ascii="Calibri" w:hAnsi="Calibri"/>
          <w:sz w:val="22"/>
          <w:szCs w:val="22"/>
        </w:rPr>
      </w:pPr>
      <w:r>
        <w:rPr>
          <w:rFonts w:ascii="Calibri" w:hAnsi="Calibri"/>
          <w:sz w:val="22"/>
          <w:szCs w:val="22"/>
        </w:rPr>
        <w:t>But – in order for the acorn to become the oak tree, did the acorn get to stay as an acorn?</w:t>
      </w:r>
    </w:p>
    <w:p w:rsidR="001F43B8" w:rsidRDefault="0091633B" w:rsidP="00BB66DE">
      <w:pPr>
        <w:numPr>
          <w:ilvl w:val="0"/>
          <w:numId w:val="5"/>
        </w:numPr>
        <w:spacing w:line="276" w:lineRule="auto"/>
        <w:rPr>
          <w:rFonts w:ascii="Calibri" w:hAnsi="Calibri"/>
          <w:sz w:val="22"/>
          <w:szCs w:val="22"/>
        </w:rPr>
      </w:pPr>
      <w:r>
        <w:rPr>
          <w:rFonts w:ascii="Calibri" w:hAnsi="Calibri"/>
          <w:sz w:val="22"/>
          <w:szCs w:val="22"/>
        </w:rPr>
        <w:t xml:space="preserve">Or, asked in another way, </w:t>
      </w:r>
      <w:r w:rsidR="001F43B8">
        <w:rPr>
          <w:rFonts w:ascii="Calibri" w:hAnsi="Calibri"/>
          <w:sz w:val="22"/>
          <w:szCs w:val="22"/>
        </w:rPr>
        <w:t xml:space="preserve">if we dug up </w:t>
      </w:r>
      <w:r>
        <w:rPr>
          <w:rFonts w:ascii="Calibri" w:hAnsi="Calibri"/>
          <w:sz w:val="22"/>
          <w:szCs w:val="22"/>
        </w:rPr>
        <w:t>any</w:t>
      </w:r>
      <w:r w:rsidR="001F43B8">
        <w:rPr>
          <w:rFonts w:ascii="Calibri" w:hAnsi="Calibri"/>
          <w:sz w:val="22"/>
          <w:szCs w:val="22"/>
        </w:rPr>
        <w:t xml:space="preserve"> oak tree, do you think we would find that one acorn that still intact at the bottom of the tree? (nope! In the video, we see the shell split and then the inside of it splits, too and then it grows into something else).</w:t>
      </w:r>
    </w:p>
    <w:p w:rsidR="001F43B8" w:rsidRDefault="001F43B8" w:rsidP="00BB66DE">
      <w:pPr>
        <w:numPr>
          <w:ilvl w:val="0"/>
          <w:numId w:val="5"/>
        </w:numPr>
        <w:spacing w:line="276" w:lineRule="auto"/>
        <w:rPr>
          <w:rFonts w:ascii="Calibri" w:hAnsi="Calibri"/>
          <w:sz w:val="22"/>
          <w:szCs w:val="22"/>
        </w:rPr>
      </w:pPr>
      <w:r>
        <w:rPr>
          <w:rFonts w:ascii="Calibri" w:hAnsi="Calibri"/>
          <w:sz w:val="22"/>
          <w:szCs w:val="22"/>
        </w:rPr>
        <w:lastRenderedPageBreak/>
        <w:t>The same thing is true for us when we pay attention to God – we are changed in a way that is bigger and better than the wonderful acorns that we already are</w:t>
      </w:r>
    </w:p>
    <w:p w:rsidR="001F43B8" w:rsidRDefault="001F43B8" w:rsidP="00BB66DE">
      <w:pPr>
        <w:numPr>
          <w:ilvl w:val="0"/>
          <w:numId w:val="5"/>
        </w:numPr>
        <w:spacing w:line="276" w:lineRule="auto"/>
        <w:rPr>
          <w:rFonts w:ascii="Calibri" w:hAnsi="Calibri"/>
          <w:sz w:val="22"/>
          <w:szCs w:val="22"/>
        </w:rPr>
      </w:pPr>
      <w:r>
        <w:rPr>
          <w:rFonts w:ascii="Calibri" w:hAnsi="Calibri"/>
          <w:sz w:val="22"/>
          <w:szCs w:val="22"/>
        </w:rPr>
        <w:t>Now, since we might like being acorns, then the idea of being transformed may not be very enticing – that’s understandable – which is why we talked so much about stories this year that helped us to see what some of the positives were to making the choice to pay attention to God and what some of the negatives were to not paying attention to God.</w:t>
      </w:r>
    </w:p>
    <w:p w:rsidR="001F43B8" w:rsidRDefault="001F43B8" w:rsidP="00BB66DE">
      <w:pPr>
        <w:numPr>
          <w:ilvl w:val="0"/>
          <w:numId w:val="5"/>
        </w:numPr>
        <w:spacing w:line="276" w:lineRule="auto"/>
        <w:rPr>
          <w:rFonts w:ascii="Calibri" w:hAnsi="Calibri"/>
          <w:sz w:val="22"/>
          <w:szCs w:val="22"/>
        </w:rPr>
      </w:pPr>
      <w:r>
        <w:rPr>
          <w:rFonts w:ascii="Calibri" w:hAnsi="Calibri"/>
          <w:sz w:val="22"/>
          <w:szCs w:val="22"/>
        </w:rPr>
        <w:t xml:space="preserve">Again, </w:t>
      </w:r>
      <w:r w:rsidR="0091633B">
        <w:rPr>
          <w:rFonts w:ascii="Calibri" w:hAnsi="Calibri"/>
          <w:sz w:val="22"/>
          <w:szCs w:val="22"/>
        </w:rPr>
        <w:t>this</w:t>
      </w:r>
      <w:r>
        <w:rPr>
          <w:rFonts w:ascii="Calibri" w:hAnsi="Calibri"/>
          <w:sz w:val="22"/>
          <w:szCs w:val="22"/>
        </w:rPr>
        <w:t xml:space="preserve"> is not to pressure you in </w:t>
      </w:r>
      <w:r>
        <w:rPr>
          <w:rFonts w:ascii="Calibri" w:hAnsi="Calibri"/>
          <w:i/>
          <w:sz w:val="22"/>
          <w:szCs w:val="22"/>
        </w:rPr>
        <w:t xml:space="preserve">any way </w:t>
      </w:r>
      <w:r>
        <w:rPr>
          <w:rFonts w:ascii="Calibri" w:hAnsi="Calibri"/>
          <w:sz w:val="22"/>
          <w:szCs w:val="22"/>
        </w:rPr>
        <w:t xml:space="preserve">but to simply help you better understand what you would be choosing if you chose to make a commitment to paying attention to God. </w:t>
      </w:r>
    </w:p>
    <w:p w:rsidR="001F43B8" w:rsidRDefault="001F43B8" w:rsidP="00B34D36">
      <w:pPr>
        <w:rPr>
          <w:rStyle w:val="apple-converted-space"/>
          <w:rFonts w:ascii="Calibri" w:hAnsi="Calibri" w:cs="Calibri"/>
          <w:b/>
          <w:color w:val="333333"/>
          <w:sz w:val="28"/>
          <w:szCs w:val="21"/>
          <w:shd w:val="clear" w:color="auto" w:fill="FFFFFF"/>
        </w:rPr>
      </w:pPr>
    </w:p>
    <w:p w:rsidR="001F43B8" w:rsidRPr="00530EB1" w:rsidRDefault="0091633B" w:rsidP="001F43B8">
      <w:pPr>
        <w:rPr>
          <w:rFonts w:ascii="Calibri" w:hAnsi="Calibri"/>
          <w:b/>
          <w:bCs/>
          <w:sz w:val="28"/>
          <w:szCs w:val="22"/>
        </w:rPr>
      </w:pPr>
      <w:r>
        <w:rPr>
          <w:rFonts w:ascii="Calibri" w:hAnsi="Calibri"/>
          <w:b/>
          <w:bCs/>
          <w:sz w:val="28"/>
          <w:szCs w:val="22"/>
        </w:rPr>
        <w:t>TRANSITION TO REVIEW</w:t>
      </w:r>
      <w:r w:rsidR="001F43B8" w:rsidRPr="00530EB1">
        <w:rPr>
          <w:rFonts w:ascii="Calibri" w:hAnsi="Calibri"/>
          <w:b/>
          <w:bCs/>
          <w:sz w:val="28"/>
          <w:szCs w:val="22"/>
        </w:rPr>
        <w:t xml:space="preserve"> ACTIVITY</w:t>
      </w:r>
    </w:p>
    <w:p w:rsidR="0091633B" w:rsidRDefault="0091633B" w:rsidP="00BB5E5B">
      <w:pPr>
        <w:numPr>
          <w:ilvl w:val="0"/>
          <w:numId w:val="7"/>
        </w:numPr>
        <w:rPr>
          <w:rFonts w:ascii="Calibri" w:hAnsi="Calibri"/>
          <w:sz w:val="22"/>
          <w:szCs w:val="22"/>
        </w:rPr>
      </w:pPr>
      <w:r>
        <w:rPr>
          <w:rFonts w:ascii="Calibri" w:hAnsi="Calibri"/>
          <w:sz w:val="22"/>
          <w:szCs w:val="22"/>
        </w:rPr>
        <w:t xml:space="preserve">So those are the reasons </w:t>
      </w:r>
      <w:r w:rsidR="00BB5E5B">
        <w:rPr>
          <w:rFonts w:ascii="Calibri" w:hAnsi="Calibri"/>
          <w:sz w:val="22"/>
          <w:szCs w:val="22"/>
        </w:rPr>
        <w:t xml:space="preserve">for </w:t>
      </w:r>
      <w:r>
        <w:rPr>
          <w:rFonts w:ascii="Calibri" w:hAnsi="Calibri"/>
          <w:sz w:val="22"/>
          <w:szCs w:val="22"/>
        </w:rPr>
        <w:t xml:space="preserve">why we did what we did and read what we read and discussed what we discussed this year. </w:t>
      </w:r>
    </w:p>
    <w:p w:rsidR="0091633B" w:rsidRDefault="0091633B" w:rsidP="00BB5E5B">
      <w:pPr>
        <w:numPr>
          <w:ilvl w:val="0"/>
          <w:numId w:val="7"/>
        </w:numPr>
        <w:rPr>
          <w:rFonts w:ascii="Calibri" w:hAnsi="Calibri"/>
          <w:sz w:val="22"/>
          <w:szCs w:val="22"/>
        </w:rPr>
      </w:pPr>
      <w:r>
        <w:rPr>
          <w:rFonts w:ascii="Calibri" w:hAnsi="Calibri"/>
          <w:sz w:val="22"/>
          <w:szCs w:val="22"/>
        </w:rPr>
        <w:t>It was a really good year and we, the teachers, thank you for making it such a great year.</w:t>
      </w:r>
    </w:p>
    <w:p w:rsidR="00BB5E5B" w:rsidRDefault="0091633B" w:rsidP="00BB5E5B">
      <w:pPr>
        <w:numPr>
          <w:ilvl w:val="0"/>
          <w:numId w:val="7"/>
        </w:numPr>
        <w:rPr>
          <w:rFonts w:ascii="Calibri" w:hAnsi="Calibri"/>
          <w:sz w:val="22"/>
          <w:szCs w:val="22"/>
        </w:rPr>
      </w:pPr>
      <w:r>
        <w:rPr>
          <w:rFonts w:ascii="Calibri" w:hAnsi="Calibri"/>
          <w:sz w:val="22"/>
          <w:szCs w:val="22"/>
        </w:rPr>
        <w:t>For the rest of class, then, we thought we’d review some of the stories that we read and discussed this year</w:t>
      </w:r>
    </w:p>
    <w:p w:rsidR="00BB5E5B" w:rsidRDefault="00BB5E5B" w:rsidP="00BB5E5B">
      <w:pPr>
        <w:numPr>
          <w:ilvl w:val="0"/>
          <w:numId w:val="7"/>
        </w:numPr>
        <w:rPr>
          <w:rFonts w:ascii="Calibri" w:hAnsi="Calibri"/>
          <w:sz w:val="22"/>
          <w:szCs w:val="22"/>
        </w:rPr>
      </w:pPr>
      <w:r>
        <w:rPr>
          <w:rFonts w:ascii="Calibri" w:hAnsi="Calibri"/>
          <w:sz w:val="22"/>
          <w:szCs w:val="22"/>
        </w:rPr>
        <w:t>We thought we’d do this by:</w:t>
      </w:r>
    </w:p>
    <w:p w:rsidR="00BB5E5B" w:rsidRDefault="00BB5E5B" w:rsidP="00BB5E5B">
      <w:pPr>
        <w:numPr>
          <w:ilvl w:val="1"/>
          <w:numId w:val="7"/>
        </w:numPr>
        <w:rPr>
          <w:rFonts w:ascii="Calibri" w:hAnsi="Calibri"/>
          <w:sz w:val="22"/>
          <w:szCs w:val="22"/>
        </w:rPr>
      </w:pPr>
      <w:r>
        <w:rPr>
          <w:rFonts w:ascii="Calibri" w:hAnsi="Calibri"/>
          <w:i/>
          <w:sz w:val="22"/>
          <w:szCs w:val="22"/>
        </w:rPr>
        <w:t xml:space="preserve">Optional: </w:t>
      </w:r>
      <w:r>
        <w:rPr>
          <w:rFonts w:ascii="Calibri" w:hAnsi="Calibri"/>
          <w:sz w:val="22"/>
          <w:szCs w:val="22"/>
        </w:rPr>
        <w:t>Doing a speed-reading of all 24 lessons based on this handout I’m about to give you</w:t>
      </w:r>
    </w:p>
    <w:p w:rsidR="00BB5E5B" w:rsidRDefault="00BB5E5B" w:rsidP="00BB5E5B">
      <w:pPr>
        <w:numPr>
          <w:ilvl w:val="1"/>
          <w:numId w:val="7"/>
        </w:numPr>
        <w:rPr>
          <w:rFonts w:ascii="Calibri" w:hAnsi="Calibri"/>
          <w:sz w:val="22"/>
          <w:szCs w:val="22"/>
        </w:rPr>
      </w:pPr>
      <w:r w:rsidRPr="00BB5E5B">
        <w:rPr>
          <w:rFonts w:ascii="Calibri" w:hAnsi="Calibri"/>
          <w:i/>
          <w:sz w:val="22"/>
          <w:szCs w:val="22"/>
        </w:rPr>
        <w:t>For sure:</w:t>
      </w:r>
      <w:r w:rsidRPr="00BB5E5B">
        <w:rPr>
          <w:rFonts w:ascii="Calibri" w:hAnsi="Calibri"/>
          <w:sz w:val="22"/>
          <w:szCs w:val="22"/>
        </w:rPr>
        <w:t xml:space="preserve"> By</w:t>
      </w:r>
      <w:r w:rsidR="0091633B" w:rsidRPr="00BB5E5B">
        <w:rPr>
          <w:rFonts w:ascii="Calibri" w:hAnsi="Calibri"/>
          <w:sz w:val="22"/>
          <w:szCs w:val="22"/>
        </w:rPr>
        <w:t xml:space="preserve"> rewatching </w:t>
      </w:r>
      <w:r w:rsidRPr="00BB5E5B">
        <w:rPr>
          <w:rFonts w:ascii="Calibri" w:hAnsi="Calibri"/>
          <w:sz w:val="22"/>
          <w:szCs w:val="22"/>
        </w:rPr>
        <w:t xml:space="preserve">some of </w:t>
      </w:r>
      <w:r w:rsidR="0091633B" w:rsidRPr="00BB5E5B">
        <w:rPr>
          <w:rFonts w:ascii="Calibri" w:hAnsi="Calibri"/>
          <w:sz w:val="22"/>
          <w:szCs w:val="22"/>
        </w:rPr>
        <w:t>the movie clips that we watched in class.</w:t>
      </w:r>
      <w:r w:rsidRPr="00BB5E5B">
        <w:rPr>
          <w:rFonts w:ascii="Calibri" w:hAnsi="Calibri"/>
          <w:sz w:val="22"/>
          <w:szCs w:val="22"/>
        </w:rPr>
        <w:t xml:space="preserve"> </w:t>
      </w:r>
    </w:p>
    <w:p w:rsidR="00BB5E5B" w:rsidRDefault="0091633B" w:rsidP="00BB5E5B">
      <w:pPr>
        <w:numPr>
          <w:ilvl w:val="2"/>
          <w:numId w:val="7"/>
        </w:numPr>
        <w:rPr>
          <w:rFonts w:ascii="Calibri" w:hAnsi="Calibri"/>
          <w:sz w:val="22"/>
          <w:szCs w:val="22"/>
        </w:rPr>
      </w:pPr>
      <w:r w:rsidRPr="00BB5E5B">
        <w:rPr>
          <w:rFonts w:ascii="Calibri" w:hAnsi="Calibri"/>
          <w:sz w:val="22"/>
          <w:szCs w:val="22"/>
        </w:rPr>
        <w:t>And then, we’ll try to match t</w:t>
      </w:r>
      <w:r w:rsidR="001F43B8" w:rsidRPr="00BB5E5B">
        <w:rPr>
          <w:rFonts w:ascii="Calibri" w:hAnsi="Calibri"/>
          <w:sz w:val="22"/>
          <w:szCs w:val="22"/>
        </w:rPr>
        <w:t xml:space="preserve">he movie </w:t>
      </w:r>
      <w:r w:rsidR="00BB5E5B" w:rsidRPr="00BB5E5B">
        <w:rPr>
          <w:rFonts w:ascii="Calibri" w:hAnsi="Calibri"/>
          <w:sz w:val="22"/>
          <w:szCs w:val="22"/>
        </w:rPr>
        <w:t xml:space="preserve">clip </w:t>
      </w:r>
      <w:r w:rsidR="001F43B8" w:rsidRPr="00BB5E5B">
        <w:rPr>
          <w:rFonts w:ascii="Calibri" w:hAnsi="Calibri"/>
          <w:sz w:val="22"/>
          <w:szCs w:val="22"/>
        </w:rPr>
        <w:t xml:space="preserve">with </w:t>
      </w:r>
      <w:r w:rsidR="00BB5E5B" w:rsidRPr="00BB5E5B">
        <w:rPr>
          <w:rFonts w:ascii="Calibri" w:hAnsi="Calibri"/>
          <w:sz w:val="22"/>
          <w:szCs w:val="22"/>
        </w:rPr>
        <w:t xml:space="preserve">its associated </w:t>
      </w:r>
      <w:r w:rsidR="001F43B8" w:rsidRPr="00BB5E5B">
        <w:rPr>
          <w:rFonts w:ascii="Calibri" w:hAnsi="Calibri"/>
          <w:sz w:val="22"/>
          <w:szCs w:val="22"/>
        </w:rPr>
        <w:t>Bible story</w:t>
      </w:r>
      <w:r w:rsidR="00BB5E5B" w:rsidRPr="00BB5E5B">
        <w:rPr>
          <w:rFonts w:ascii="Calibri" w:hAnsi="Calibri"/>
          <w:sz w:val="22"/>
          <w:szCs w:val="22"/>
        </w:rPr>
        <w:t xml:space="preserve"> and lesson. </w:t>
      </w:r>
    </w:p>
    <w:p w:rsidR="00BB5E5B" w:rsidRDefault="00BB5E5B" w:rsidP="00BB5E5B">
      <w:pPr>
        <w:numPr>
          <w:ilvl w:val="2"/>
          <w:numId w:val="7"/>
        </w:numPr>
        <w:rPr>
          <w:rFonts w:ascii="Calibri" w:hAnsi="Calibri"/>
          <w:sz w:val="22"/>
          <w:szCs w:val="22"/>
        </w:rPr>
      </w:pPr>
      <w:r>
        <w:rPr>
          <w:rFonts w:ascii="Calibri" w:hAnsi="Calibri"/>
          <w:sz w:val="22"/>
          <w:szCs w:val="22"/>
        </w:rPr>
        <w:t>I’m going to pass out a handout that reviews all the lessons we discussed. That’s something you can take home with you</w:t>
      </w:r>
    </w:p>
    <w:p w:rsidR="0091633B" w:rsidRPr="00BB5E5B" w:rsidRDefault="00BB5E5B" w:rsidP="00BB5E5B">
      <w:pPr>
        <w:numPr>
          <w:ilvl w:val="2"/>
          <w:numId w:val="7"/>
        </w:numPr>
        <w:rPr>
          <w:rFonts w:ascii="Calibri" w:hAnsi="Calibri"/>
          <w:sz w:val="22"/>
          <w:szCs w:val="22"/>
        </w:rPr>
      </w:pPr>
      <w:r>
        <w:rPr>
          <w:rFonts w:ascii="Calibri" w:hAnsi="Calibri"/>
          <w:sz w:val="22"/>
          <w:szCs w:val="22"/>
        </w:rPr>
        <w:t>I’m also going to pass out a printout of the spreadsheet I’ll be using that has the descriptions of the classes to match up with the video clips that we watch.</w:t>
      </w:r>
      <w:r w:rsidR="001F43B8" w:rsidRPr="00BB5E5B">
        <w:rPr>
          <w:rFonts w:ascii="Calibri" w:hAnsi="Calibri"/>
          <w:sz w:val="22"/>
          <w:szCs w:val="22"/>
        </w:rPr>
        <w:t xml:space="preserve"> </w:t>
      </w:r>
    </w:p>
    <w:p w:rsidR="001F43B8" w:rsidRDefault="001F43B8" w:rsidP="001F43B8">
      <w:pPr>
        <w:rPr>
          <w:rFonts w:ascii="Calibri" w:hAnsi="Calibri"/>
          <w:i/>
          <w:sz w:val="22"/>
          <w:szCs w:val="22"/>
        </w:rPr>
      </w:pPr>
    </w:p>
    <w:p w:rsidR="001F43B8" w:rsidRPr="009F0CDC" w:rsidRDefault="001F43B8" w:rsidP="001F43B8">
      <w:pPr>
        <w:rPr>
          <w:rFonts w:ascii="Calibri" w:hAnsi="Calibri"/>
          <w:i/>
          <w:sz w:val="22"/>
          <w:szCs w:val="22"/>
        </w:rPr>
      </w:pPr>
      <w:r w:rsidRPr="00276D37">
        <w:rPr>
          <w:rFonts w:ascii="Calibri" w:hAnsi="Calibri"/>
          <w:i/>
          <w:sz w:val="22"/>
          <w:szCs w:val="22"/>
        </w:rPr>
        <w:t>Link to do activity</w:t>
      </w:r>
      <w:r>
        <w:rPr>
          <w:rFonts w:ascii="Calibri" w:hAnsi="Calibri"/>
          <w:sz w:val="22"/>
          <w:szCs w:val="22"/>
        </w:rPr>
        <w:t xml:space="preserve"> </w:t>
      </w:r>
      <w:hyperlink r:id="rId9" w:anchor="gid=104821586" w:history="1">
        <w:r w:rsidR="009F0CDC" w:rsidRPr="009F0CDC">
          <w:rPr>
            <w:rStyle w:val="Hyperlink"/>
            <w:rFonts w:ascii="Calibri" w:hAnsi="Calibri"/>
            <w:sz w:val="22"/>
            <w:szCs w:val="22"/>
          </w:rPr>
          <w:t>https://docs.google.com/spreadsheets/d/1gKpBCfqWURMFaQXewGeEaHeaorgaO0OF/edit#gid=104821586</w:t>
        </w:r>
      </w:hyperlink>
    </w:p>
    <w:p w:rsidR="009F0CDC" w:rsidRDefault="009F0CDC" w:rsidP="001F43B8">
      <w:pPr>
        <w:rPr>
          <w:rFonts w:ascii="Calibri" w:hAnsi="Calibri"/>
          <w:b/>
          <w:sz w:val="28"/>
          <w:szCs w:val="28"/>
        </w:rPr>
      </w:pPr>
    </w:p>
    <w:p w:rsidR="001F43B8" w:rsidRPr="00530EB1" w:rsidRDefault="001F43B8" w:rsidP="001F43B8">
      <w:pPr>
        <w:rPr>
          <w:rFonts w:ascii="Calibri" w:hAnsi="Calibri"/>
          <w:b/>
          <w:sz w:val="28"/>
          <w:szCs w:val="28"/>
        </w:rPr>
      </w:pPr>
      <w:r w:rsidRPr="00530EB1">
        <w:rPr>
          <w:rFonts w:ascii="Calibri" w:hAnsi="Calibri"/>
          <w:b/>
          <w:sz w:val="28"/>
          <w:szCs w:val="28"/>
        </w:rPr>
        <w:t xml:space="preserve">DO ACTIVITY </w:t>
      </w:r>
    </w:p>
    <w:p w:rsidR="001F43B8" w:rsidRPr="00BB5E5B" w:rsidRDefault="001F43B8" w:rsidP="001F43B8">
      <w:pPr>
        <w:spacing w:line="276" w:lineRule="auto"/>
        <w:rPr>
          <w:rFonts w:ascii="Calibri" w:hAnsi="Calibri" w:cs="Calibri"/>
          <w:b/>
          <w:sz w:val="20"/>
          <w:szCs w:val="22"/>
        </w:rPr>
      </w:pPr>
    </w:p>
    <w:p w:rsidR="001F43B8" w:rsidRPr="00BE5BA5" w:rsidRDefault="001F43B8" w:rsidP="001F43B8">
      <w:pPr>
        <w:spacing w:line="276" w:lineRule="auto"/>
        <w:rPr>
          <w:rFonts w:ascii="Calibri" w:hAnsi="Calibri" w:cs="Calibri"/>
          <w:b/>
          <w:sz w:val="28"/>
          <w:szCs w:val="22"/>
        </w:rPr>
      </w:pPr>
      <w:r>
        <w:rPr>
          <w:rFonts w:ascii="Calibri" w:hAnsi="Calibri" w:cs="Calibri"/>
          <w:b/>
          <w:sz w:val="28"/>
          <w:szCs w:val="22"/>
        </w:rPr>
        <w:t xml:space="preserve">Conclusion </w:t>
      </w:r>
    </w:p>
    <w:p w:rsidR="001F43B8" w:rsidRDefault="001F43B8" w:rsidP="00BB66DE">
      <w:pPr>
        <w:numPr>
          <w:ilvl w:val="0"/>
          <w:numId w:val="6"/>
        </w:numPr>
        <w:spacing w:line="276" w:lineRule="auto"/>
        <w:rPr>
          <w:rFonts w:ascii="Calibri" w:hAnsi="Calibri" w:cs="Calibri"/>
          <w:sz w:val="22"/>
          <w:szCs w:val="22"/>
        </w:rPr>
      </w:pPr>
      <w:r>
        <w:rPr>
          <w:rFonts w:ascii="Calibri" w:hAnsi="Calibri" w:cs="Calibri"/>
          <w:sz w:val="22"/>
          <w:szCs w:val="22"/>
        </w:rPr>
        <w:t>Thank you for a wonderful year</w:t>
      </w:r>
      <w:bookmarkStart w:id="0" w:name="_GoBack"/>
      <w:bookmarkEnd w:id="0"/>
    </w:p>
    <w:p w:rsidR="001F43B8" w:rsidRDefault="001F43B8" w:rsidP="00BB66DE">
      <w:pPr>
        <w:numPr>
          <w:ilvl w:val="0"/>
          <w:numId w:val="6"/>
        </w:numPr>
        <w:spacing w:line="276" w:lineRule="auto"/>
        <w:rPr>
          <w:rFonts w:ascii="Calibri" w:hAnsi="Calibri" w:cs="Calibri"/>
          <w:sz w:val="22"/>
          <w:szCs w:val="22"/>
        </w:rPr>
      </w:pPr>
      <w:r>
        <w:rPr>
          <w:rFonts w:ascii="Calibri" w:hAnsi="Calibri" w:cs="Calibri"/>
          <w:sz w:val="22"/>
          <w:szCs w:val="22"/>
        </w:rPr>
        <w:t xml:space="preserve">We hope to see you in worship during the summer </w:t>
      </w:r>
    </w:p>
    <w:p w:rsidR="001F43B8" w:rsidRDefault="001F43B8" w:rsidP="00BB66DE">
      <w:pPr>
        <w:numPr>
          <w:ilvl w:val="0"/>
          <w:numId w:val="6"/>
        </w:numPr>
        <w:spacing w:line="276" w:lineRule="auto"/>
        <w:rPr>
          <w:rFonts w:ascii="Calibri" w:hAnsi="Calibri" w:cs="Calibri"/>
          <w:sz w:val="22"/>
          <w:szCs w:val="22"/>
        </w:rPr>
      </w:pPr>
      <w:r>
        <w:rPr>
          <w:rFonts w:ascii="Calibri" w:hAnsi="Calibri" w:cs="Calibri"/>
          <w:sz w:val="22"/>
          <w:szCs w:val="22"/>
        </w:rPr>
        <w:t xml:space="preserve">And we look forward to seeing you next fall! </w:t>
      </w:r>
    </w:p>
    <w:p w:rsidR="001F43B8" w:rsidRDefault="001F43B8" w:rsidP="001F43B8">
      <w:pPr>
        <w:spacing w:line="276" w:lineRule="auto"/>
        <w:rPr>
          <w:rFonts w:ascii="Calibri" w:hAnsi="Calibri" w:cs="Calibri"/>
          <w:sz w:val="22"/>
          <w:szCs w:val="22"/>
        </w:rPr>
      </w:pPr>
    </w:p>
    <w:p w:rsidR="001F43B8" w:rsidRDefault="001F43B8" w:rsidP="001F43B8">
      <w:pPr>
        <w:spacing w:line="276" w:lineRule="auto"/>
        <w:rPr>
          <w:rFonts w:ascii="Calibri" w:hAnsi="Calibri"/>
          <w:b/>
          <w:sz w:val="28"/>
        </w:rPr>
      </w:pPr>
      <w:r w:rsidRPr="00416979">
        <w:rPr>
          <w:rFonts w:ascii="Calibri" w:hAnsi="Calibri"/>
          <w:b/>
          <w:sz w:val="28"/>
        </w:rPr>
        <w:t>CLOSING PRAYER</w:t>
      </w:r>
    </w:p>
    <w:p w:rsidR="00AB2140" w:rsidRDefault="00AB2140" w:rsidP="001F43B8">
      <w:pPr>
        <w:rPr>
          <w:rFonts w:ascii="Calibri" w:hAnsi="Calibri"/>
          <w:b/>
          <w:sz w:val="28"/>
        </w:rPr>
      </w:pPr>
    </w:p>
    <w:p w:rsidR="00C83F3C" w:rsidRDefault="00C83F3C" w:rsidP="001F43B8">
      <w:pPr>
        <w:rPr>
          <w:rFonts w:ascii="Calibri" w:hAnsi="Calibri"/>
          <w:b/>
          <w:sz w:val="28"/>
        </w:rPr>
      </w:pPr>
      <w:r>
        <w:rPr>
          <w:rFonts w:ascii="Calibri" w:hAnsi="Calibri"/>
          <w:b/>
          <w:sz w:val="28"/>
        </w:rPr>
        <w:br w:type="page"/>
      </w:r>
      <w:r>
        <w:rPr>
          <w:rFonts w:ascii="Calibri" w:hAnsi="Calibri"/>
          <w:b/>
          <w:sz w:val="28"/>
        </w:rPr>
        <w:lastRenderedPageBreak/>
        <w:t>Handout to go with Video Activity</w:t>
      </w:r>
    </w:p>
    <w:p w:rsidR="00C83F3C" w:rsidRDefault="00C83F3C" w:rsidP="001F43B8">
      <w:pPr>
        <w:rPr>
          <w:rFonts w:ascii="Calibri" w:hAnsi="Calibri"/>
          <w:b/>
          <w:sz w:val="28"/>
        </w:rPr>
      </w:pPr>
    </w:p>
    <w:tbl>
      <w:tblPr>
        <w:tblW w:w="11100" w:type="dxa"/>
        <w:tblInd w:w="93" w:type="dxa"/>
        <w:tblLook w:val="04A0" w:firstRow="1" w:lastRow="0" w:firstColumn="1" w:lastColumn="0" w:noHBand="0" w:noVBand="1"/>
      </w:tblPr>
      <w:tblGrid>
        <w:gridCol w:w="11100"/>
      </w:tblGrid>
      <w:tr w:rsidR="00C83F3C" w:rsidRPr="00C83F3C" w:rsidTr="00C83F3C">
        <w:trPr>
          <w:trHeight w:val="915"/>
        </w:trPr>
        <w:tc>
          <w:tcPr>
            <w:tcW w:w="1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F3C" w:rsidRPr="00C83F3C" w:rsidRDefault="00C83F3C" w:rsidP="00C83F3C">
            <w:pPr>
              <w:jc w:val="center"/>
              <w:rPr>
                <w:rFonts w:ascii="Arial" w:eastAsia="Times New Roman" w:hAnsi="Arial" w:cs="Arial"/>
                <w:b/>
                <w:bCs/>
                <w:color w:val="000000"/>
                <w:lang w:eastAsia="en-US"/>
              </w:rPr>
            </w:pPr>
            <w:r w:rsidRPr="00C83F3C">
              <w:rPr>
                <w:rFonts w:ascii="Arial" w:eastAsia="Times New Roman" w:hAnsi="Arial" w:cs="Arial"/>
                <w:b/>
                <w:bCs/>
                <w:color w:val="000000"/>
                <w:lang w:eastAsia="en-US"/>
              </w:rPr>
              <w:t>Bible Story Summary</w:t>
            </w:r>
            <w:r w:rsidRPr="00C83F3C">
              <w:rPr>
                <w:rFonts w:ascii="Arial" w:eastAsia="Times New Roman" w:hAnsi="Arial" w:cs="Arial"/>
                <w:b/>
                <w:bCs/>
                <w:color w:val="000000"/>
                <w:lang w:eastAsia="en-US"/>
              </w:rPr>
              <w:br/>
            </w:r>
            <w:r w:rsidRPr="00C83F3C">
              <w:rPr>
                <w:rFonts w:ascii="Arial" w:eastAsia="Times New Roman" w:hAnsi="Arial" w:cs="Arial"/>
                <w:color w:val="000000"/>
                <w:lang w:eastAsia="en-US"/>
              </w:rPr>
              <w:t>(which of the following matches the video clip we're watching)</w:t>
            </w:r>
          </w:p>
        </w:tc>
      </w:tr>
      <w:tr w:rsidR="00C83F3C" w:rsidRPr="00C83F3C" w:rsidTr="00C83F3C">
        <w:trPr>
          <w:trHeight w:val="885"/>
        </w:trPr>
        <w:tc>
          <w:tcPr>
            <w:tcW w:w="1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A. Moses feels the weight and stress of leadership. God tells him to not go it alone, but to ask other leaders in the community to help out with the problems Moses is facing.</w:t>
            </w:r>
          </w:p>
        </w:tc>
      </w:tr>
      <w:tr w:rsidR="00C83F3C" w:rsidRPr="00C83F3C" w:rsidTr="00C83F3C">
        <w:trPr>
          <w:trHeight w:val="276"/>
        </w:trPr>
        <w:tc>
          <w:tcPr>
            <w:tcW w:w="11100" w:type="dxa"/>
            <w:vMerge/>
            <w:tcBorders>
              <w:top w:val="nil"/>
              <w:left w:val="single" w:sz="4" w:space="0" w:color="auto"/>
              <w:bottom w:val="single" w:sz="4" w:space="0" w:color="auto"/>
              <w:right w:val="single" w:sz="4" w:space="0" w:color="auto"/>
            </w:tcBorders>
            <w:vAlign w:val="bottom"/>
            <w:hideMark/>
          </w:tcPr>
          <w:p w:rsidR="00C83F3C" w:rsidRPr="00C83F3C" w:rsidRDefault="00C83F3C" w:rsidP="00C83F3C">
            <w:pPr>
              <w:rPr>
                <w:rFonts w:ascii="Arial" w:eastAsia="Times New Roman" w:hAnsi="Arial" w:cs="Arial"/>
                <w:color w:val="000000"/>
                <w:lang w:eastAsia="en-US"/>
              </w:rPr>
            </w:pPr>
          </w:p>
        </w:tc>
      </w:tr>
      <w:tr w:rsidR="00C83F3C" w:rsidRPr="00C83F3C" w:rsidTr="00C83F3C">
        <w:trPr>
          <w:trHeight w:val="1275"/>
        </w:trPr>
        <w:tc>
          <w:tcPr>
            <w:tcW w:w="11100" w:type="dxa"/>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B. The serpent tells Adam and Eve that if they eat of the Tree of the Knowledge of Good and Evil then they will be like God. But it turns out that Adam and Eve weren't made to be like God, but to be with God. By being like God, Adam and Eve fall short and start blaming each other.</w:t>
            </w:r>
          </w:p>
        </w:tc>
      </w:tr>
      <w:tr w:rsidR="00C83F3C" w:rsidRPr="00C83F3C" w:rsidTr="00C83F3C">
        <w:trPr>
          <w:trHeight w:val="300"/>
        </w:trPr>
        <w:tc>
          <w:tcPr>
            <w:tcW w:w="1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C. Mary is told that she's pregnant and though it is good news, it is also very scary news</w:t>
            </w:r>
          </w:p>
        </w:tc>
      </w:tr>
      <w:tr w:rsidR="00C83F3C" w:rsidRPr="00C83F3C" w:rsidTr="00C83F3C">
        <w:trPr>
          <w:trHeight w:val="300"/>
        </w:trPr>
        <w:tc>
          <w:tcPr>
            <w:tcW w:w="11100" w:type="dxa"/>
            <w:vMerge/>
            <w:tcBorders>
              <w:top w:val="nil"/>
              <w:left w:val="single" w:sz="4" w:space="0" w:color="auto"/>
              <w:bottom w:val="single" w:sz="4" w:space="0" w:color="auto"/>
              <w:right w:val="single" w:sz="4" w:space="0" w:color="auto"/>
            </w:tcBorders>
            <w:vAlign w:val="bottom"/>
            <w:hideMark/>
          </w:tcPr>
          <w:p w:rsidR="00C83F3C" w:rsidRPr="00C83F3C" w:rsidRDefault="00C83F3C" w:rsidP="00C83F3C">
            <w:pPr>
              <w:rPr>
                <w:rFonts w:ascii="Arial" w:eastAsia="Times New Roman" w:hAnsi="Arial" w:cs="Arial"/>
                <w:color w:val="000000"/>
                <w:lang w:eastAsia="en-US"/>
              </w:rPr>
            </w:pPr>
          </w:p>
        </w:tc>
      </w:tr>
      <w:tr w:rsidR="00C83F3C" w:rsidRPr="00C83F3C" w:rsidTr="00C83F3C">
        <w:trPr>
          <w:trHeight w:val="885"/>
        </w:trPr>
        <w:tc>
          <w:tcPr>
            <w:tcW w:w="1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D. The Israelites want to eat like they did when they were in Egypt. So they complain to Moses. Moses talks to God. God sends some quail. But the Israelites eat way too much of this good thing and a number of them die.</w:t>
            </w:r>
          </w:p>
        </w:tc>
      </w:tr>
      <w:tr w:rsidR="00C83F3C" w:rsidRPr="00C83F3C" w:rsidTr="00C83F3C">
        <w:trPr>
          <w:trHeight w:val="300"/>
        </w:trPr>
        <w:tc>
          <w:tcPr>
            <w:tcW w:w="11100" w:type="dxa"/>
            <w:vMerge/>
            <w:tcBorders>
              <w:top w:val="nil"/>
              <w:left w:val="single" w:sz="4" w:space="0" w:color="auto"/>
              <w:bottom w:val="single" w:sz="4" w:space="0" w:color="auto"/>
              <w:right w:val="single" w:sz="4" w:space="0" w:color="auto"/>
            </w:tcBorders>
            <w:vAlign w:val="bottom"/>
            <w:hideMark/>
          </w:tcPr>
          <w:p w:rsidR="00C83F3C" w:rsidRPr="00C83F3C" w:rsidRDefault="00C83F3C" w:rsidP="00C83F3C">
            <w:pPr>
              <w:rPr>
                <w:rFonts w:ascii="Arial" w:eastAsia="Times New Roman" w:hAnsi="Arial" w:cs="Arial"/>
                <w:color w:val="000000"/>
                <w:lang w:eastAsia="en-US"/>
              </w:rPr>
            </w:pPr>
          </w:p>
        </w:tc>
      </w:tr>
      <w:tr w:rsidR="00C83F3C" w:rsidRPr="00C83F3C" w:rsidTr="00C83F3C">
        <w:trPr>
          <w:trHeight w:val="585"/>
        </w:trPr>
        <w:tc>
          <w:tcPr>
            <w:tcW w:w="1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E. What is Jesus' identity? That's exactly the question Jesus wants his disciples to answer when he asks them who they think he is.</w:t>
            </w:r>
          </w:p>
        </w:tc>
      </w:tr>
      <w:tr w:rsidR="00C83F3C" w:rsidRPr="00C83F3C" w:rsidTr="00C83F3C">
        <w:trPr>
          <w:trHeight w:val="300"/>
        </w:trPr>
        <w:tc>
          <w:tcPr>
            <w:tcW w:w="11100" w:type="dxa"/>
            <w:vMerge/>
            <w:tcBorders>
              <w:top w:val="nil"/>
              <w:left w:val="single" w:sz="4" w:space="0" w:color="auto"/>
              <w:bottom w:val="single" w:sz="4" w:space="0" w:color="auto"/>
              <w:right w:val="single" w:sz="4" w:space="0" w:color="auto"/>
            </w:tcBorders>
            <w:vAlign w:val="bottom"/>
            <w:hideMark/>
          </w:tcPr>
          <w:p w:rsidR="00C83F3C" w:rsidRPr="00C83F3C" w:rsidRDefault="00C83F3C" w:rsidP="00C83F3C">
            <w:pPr>
              <w:rPr>
                <w:rFonts w:ascii="Arial" w:eastAsia="Times New Roman" w:hAnsi="Arial" w:cs="Arial"/>
                <w:color w:val="000000"/>
                <w:lang w:eastAsia="en-US"/>
              </w:rPr>
            </w:pPr>
          </w:p>
        </w:tc>
      </w:tr>
      <w:tr w:rsidR="00C83F3C" w:rsidRPr="00C83F3C" w:rsidTr="00C83F3C">
        <w:trPr>
          <w:trHeight w:val="585"/>
        </w:trPr>
        <w:tc>
          <w:tcPr>
            <w:tcW w:w="1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F. Jesus goes up a mountain to pray with a few of his disciples and is transfigured -- his clothes turn bright white and he can see and hear more than usual</w:t>
            </w:r>
          </w:p>
        </w:tc>
      </w:tr>
      <w:tr w:rsidR="00C83F3C" w:rsidRPr="00C83F3C" w:rsidTr="00C83F3C">
        <w:trPr>
          <w:trHeight w:val="300"/>
        </w:trPr>
        <w:tc>
          <w:tcPr>
            <w:tcW w:w="11100" w:type="dxa"/>
            <w:vMerge/>
            <w:tcBorders>
              <w:top w:val="nil"/>
              <w:left w:val="single" w:sz="4" w:space="0" w:color="auto"/>
              <w:bottom w:val="single" w:sz="4" w:space="0" w:color="auto"/>
              <w:right w:val="single" w:sz="4" w:space="0" w:color="auto"/>
            </w:tcBorders>
            <w:vAlign w:val="bottom"/>
            <w:hideMark/>
          </w:tcPr>
          <w:p w:rsidR="00C83F3C" w:rsidRPr="00C83F3C" w:rsidRDefault="00C83F3C" w:rsidP="00C83F3C">
            <w:pPr>
              <w:rPr>
                <w:rFonts w:ascii="Arial" w:eastAsia="Times New Roman" w:hAnsi="Arial" w:cs="Arial"/>
                <w:color w:val="000000"/>
                <w:lang w:eastAsia="en-US"/>
              </w:rPr>
            </w:pPr>
          </w:p>
        </w:tc>
      </w:tr>
      <w:tr w:rsidR="00C83F3C" w:rsidRPr="00C83F3C" w:rsidTr="00C83F3C">
        <w:trPr>
          <w:trHeight w:val="1125"/>
        </w:trPr>
        <w:tc>
          <w:tcPr>
            <w:tcW w:w="11100" w:type="dxa"/>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G. Peter has a vision where he is told to not call "unclean" that which God calls "clean." This is a hard thing for Peter to choose between: What he's always been told and what God is telling him. Peter chooses to listen to God.</w:t>
            </w:r>
          </w:p>
        </w:tc>
      </w:tr>
      <w:tr w:rsidR="00C83F3C" w:rsidRPr="00C83F3C" w:rsidTr="00C83F3C">
        <w:trPr>
          <w:trHeight w:val="1140"/>
        </w:trPr>
        <w:tc>
          <w:tcPr>
            <w:tcW w:w="1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H. Jesus tells the Parable of the Talents to help us think about how our understanding of who God has some bearing on how we act -- which is why the third servant, who does not trust his boss, buries the talent he was given.</w:t>
            </w:r>
          </w:p>
        </w:tc>
      </w:tr>
      <w:tr w:rsidR="00C83F3C" w:rsidRPr="00C83F3C" w:rsidTr="00C83F3C">
        <w:trPr>
          <w:trHeight w:val="276"/>
        </w:trPr>
        <w:tc>
          <w:tcPr>
            <w:tcW w:w="11100" w:type="dxa"/>
            <w:vMerge/>
            <w:tcBorders>
              <w:top w:val="nil"/>
              <w:left w:val="single" w:sz="4" w:space="0" w:color="auto"/>
              <w:bottom w:val="single" w:sz="4" w:space="0" w:color="auto"/>
              <w:right w:val="single" w:sz="4" w:space="0" w:color="auto"/>
            </w:tcBorders>
            <w:vAlign w:val="bottom"/>
            <w:hideMark/>
          </w:tcPr>
          <w:p w:rsidR="00C83F3C" w:rsidRPr="00C83F3C" w:rsidRDefault="00C83F3C" w:rsidP="00C83F3C">
            <w:pPr>
              <w:rPr>
                <w:rFonts w:ascii="Arial" w:eastAsia="Times New Roman" w:hAnsi="Arial" w:cs="Arial"/>
                <w:color w:val="000000"/>
                <w:lang w:eastAsia="en-US"/>
              </w:rPr>
            </w:pPr>
          </w:p>
        </w:tc>
      </w:tr>
      <w:tr w:rsidR="00C83F3C" w:rsidRPr="00C83F3C" w:rsidTr="00C83F3C">
        <w:trPr>
          <w:trHeight w:val="1185"/>
        </w:trPr>
        <w:tc>
          <w:tcPr>
            <w:tcW w:w="11100" w:type="dxa"/>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I. Jesus tells the parable of the Good Samaritan to clearly illustrate that there are no loopholes to loving your neighbor. Your neighbor isn't just someone who is close to you or near to you or like you. Your neighbor is 1. Everyone and 2. Those who need help</w:t>
            </w:r>
          </w:p>
        </w:tc>
      </w:tr>
      <w:tr w:rsidR="00C83F3C" w:rsidRPr="00C83F3C" w:rsidTr="00C83F3C">
        <w:trPr>
          <w:trHeight w:val="810"/>
        </w:trPr>
        <w:tc>
          <w:tcPr>
            <w:tcW w:w="11100" w:type="dxa"/>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J. When Peter sees Jesus walking on water, Peter wants to do like his teacher and DOES ... until he loses focus and sinks into the sea (which is a symbol for what!? chaos!)</w:t>
            </w:r>
          </w:p>
        </w:tc>
      </w:tr>
    </w:tbl>
    <w:p w:rsidR="00C83F3C" w:rsidRDefault="00C83F3C" w:rsidP="001F43B8">
      <w:pPr>
        <w:rPr>
          <w:rFonts w:ascii="Calibri" w:hAnsi="Calibri"/>
          <w:b/>
          <w:sz w:val="28"/>
        </w:rPr>
      </w:pPr>
    </w:p>
    <w:sectPr w:rsidR="00C83F3C" w:rsidSect="002A699F">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12" w:rsidRDefault="00601412">
      <w:r>
        <w:separator/>
      </w:r>
    </w:p>
  </w:endnote>
  <w:endnote w:type="continuationSeparator" w:id="0">
    <w:p w:rsidR="00601412" w:rsidRDefault="0060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11713F">
    <w:pPr>
      <w:pStyle w:val="Footer"/>
      <w:pBdr>
        <w:top w:val="single" w:sz="4" w:space="1" w:color="D9D9D9"/>
      </w:pBdr>
    </w:pPr>
    <w:r>
      <w:fldChar w:fldCharType="begin"/>
    </w:r>
    <w:r>
      <w:instrText xml:space="preserve"> PAGE   \* MERGEFORMAT </w:instrText>
    </w:r>
    <w:r>
      <w:fldChar w:fldCharType="separate"/>
    </w:r>
    <w:r w:rsidR="00CE2096" w:rsidRPr="00CE2096">
      <w:rPr>
        <w:b/>
        <w:bCs/>
        <w:noProof/>
      </w:rPr>
      <w:t>1</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12" w:rsidRDefault="00601412">
      <w:r>
        <w:separator/>
      </w:r>
    </w:p>
  </w:footnote>
  <w:footnote w:type="continuationSeparator" w:id="0">
    <w:p w:rsidR="00601412" w:rsidRDefault="00601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C8B7140"/>
    <w:multiLevelType w:val="hybridMultilevel"/>
    <w:tmpl w:val="04823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056FD"/>
    <w:multiLevelType w:val="hybridMultilevel"/>
    <w:tmpl w:val="FFD08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6F7900"/>
    <w:multiLevelType w:val="hybridMultilevel"/>
    <w:tmpl w:val="743C7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ED326E"/>
    <w:multiLevelType w:val="hybridMultilevel"/>
    <w:tmpl w:val="C56C7C3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7"/>
  </w:num>
  <w:num w:numId="5">
    <w:abstractNumId w:val="4"/>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AE"/>
    <w:rsid w:val="00005B1A"/>
    <w:rsid w:val="000145CA"/>
    <w:rsid w:val="000157D0"/>
    <w:rsid w:val="00015C10"/>
    <w:rsid w:val="00024E56"/>
    <w:rsid w:val="00025496"/>
    <w:rsid w:val="00026D54"/>
    <w:rsid w:val="00036BA0"/>
    <w:rsid w:val="000400A0"/>
    <w:rsid w:val="000400C0"/>
    <w:rsid w:val="00044DA8"/>
    <w:rsid w:val="000473CB"/>
    <w:rsid w:val="00060E7C"/>
    <w:rsid w:val="00061D4F"/>
    <w:rsid w:val="00065945"/>
    <w:rsid w:val="00066934"/>
    <w:rsid w:val="00071FCC"/>
    <w:rsid w:val="00072034"/>
    <w:rsid w:val="00081C54"/>
    <w:rsid w:val="000920FC"/>
    <w:rsid w:val="00094301"/>
    <w:rsid w:val="00095419"/>
    <w:rsid w:val="000A6A88"/>
    <w:rsid w:val="000B234A"/>
    <w:rsid w:val="000B4AC5"/>
    <w:rsid w:val="000C61C9"/>
    <w:rsid w:val="000C61F8"/>
    <w:rsid w:val="000E0326"/>
    <w:rsid w:val="000E684A"/>
    <w:rsid w:val="000E6B33"/>
    <w:rsid w:val="000E7027"/>
    <w:rsid w:val="000F1172"/>
    <w:rsid w:val="000F1664"/>
    <w:rsid w:val="001012EC"/>
    <w:rsid w:val="00112E2C"/>
    <w:rsid w:val="00113ACD"/>
    <w:rsid w:val="0011713F"/>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43B8"/>
    <w:rsid w:val="001F5E57"/>
    <w:rsid w:val="002010B1"/>
    <w:rsid w:val="00206B93"/>
    <w:rsid w:val="00207CB9"/>
    <w:rsid w:val="0021553A"/>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A699F"/>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1646"/>
    <w:rsid w:val="00332B6A"/>
    <w:rsid w:val="003368A7"/>
    <w:rsid w:val="00345CEA"/>
    <w:rsid w:val="00350045"/>
    <w:rsid w:val="0035105D"/>
    <w:rsid w:val="003536F6"/>
    <w:rsid w:val="00357954"/>
    <w:rsid w:val="00361170"/>
    <w:rsid w:val="00361C5D"/>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90D28"/>
    <w:rsid w:val="004A3AA2"/>
    <w:rsid w:val="004A4715"/>
    <w:rsid w:val="004A7182"/>
    <w:rsid w:val="004B6C33"/>
    <w:rsid w:val="004C5479"/>
    <w:rsid w:val="004D0B03"/>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3FB5"/>
    <w:rsid w:val="005D4388"/>
    <w:rsid w:val="005D45BF"/>
    <w:rsid w:val="005D4BF0"/>
    <w:rsid w:val="005E08BE"/>
    <w:rsid w:val="005F082F"/>
    <w:rsid w:val="005F12E4"/>
    <w:rsid w:val="005F30C3"/>
    <w:rsid w:val="005F35D7"/>
    <w:rsid w:val="005F3DC6"/>
    <w:rsid w:val="005F56A3"/>
    <w:rsid w:val="005F5D15"/>
    <w:rsid w:val="005F5F68"/>
    <w:rsid w:val="00600DCB"/>
    <w:rsid w:val="00601412"/>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1785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1633B"/>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6B31"/>
    <w:rsid w:val="009C794E"/>
    <w:rsid w:val="009D185C"/>
    <w:rsid w:val="009D252A"/>
    <w:rsid w:val="009E0EDB"/>
    <w:rsid w:val="009E18A6"/>
    <w:rsid w:val="009E4FDF"/>
    <w:rsid w:val="009E6796"/>
    <w:rsid w:val="009E6A34"/>
    <w:rsid w:val="009E6FEC"/>
    <w:rsid w:val="009F0CD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95BE9"/>
    <w:rsid w:val="00AA045A"/>
    <w:rsid w:val="00AB2140"/>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5E5B"/>
    <w:rsid w:val="00BB66DE"/>
    <w:rsid w:val="00BB693C"/>
    <w:rsid w:val="00BC312B"/>
    <w:rsid w:val="00BD1CB2"/>
    <w:rsid w:val="00BE328B"/>
    <w:rsid w:val="00BF76B8"/>
    <w:rsid w:val="00C03207"/>
    <w:rsid w:val="00C10BE4"/>
    <w:rsid w:val="00C13C23"/>
    <w:rsid w:val="00C21C30"/>
    <w:rsid w:val="00C328CD"/>
    <w:rsid w:val="00C35747"/>
    <w:rsid w:val="00C422A2"/>
    <w:rsid w:val="00C54840"/>
    <w:rsid w:val="00C55A5C"/>
    <w:rsid w:val="00C56AB6"/>
    <w:rsid w:val="00C60C66"/>
    <w:rsid w:val="00C62612"/>
    <w:rsid w:val="00C65156"/>
    <w:rsid w:val="00C75AF1"/>
    <w:rsid w:val="00C766CD"/>
    <w:rsid w:val="00C80F14"/>
    <w:rsid w:val="00C817E2"/>
    <w:rsid w:val="00C81A2A"/>
    <w:rsid w:val="00C83F3C"/>
    <w:rsid w:val="00C865F2"/>
    <w:rsid w:val="00C90A48"/>
    <w:rsid w:val="00C939B3"/>
    <w:rsid w:val="00CA0D2F"/>
    <w:rsid w:val="00CA5FC9"/>
    <w:rsid w:val="00CA78CF"/>
    <w:rsid w:val="00CB7CD7"/>
    <w:rsid w:val="00CC096D"/>
    <w:rsid w:val="00CC0F14"/>
    <w:rsid w:val="00CC5413"/>
    <w:rsid w:val="00CC7FB9"/>
    <w:rsid w:val="00CD6D4E"/>
    <w:rsid w:val="00CE0F4D"/>
    <w:rsid w:val="00CE0FAC"/>
    <w:rsid w:val="00CE2096"/>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3C3C"/>
    <w:rsid w:val="00DC432B"/>
    <w:rsid w:val="00DD6F17"/>
    <w:rsid w:val="00DF4D50"/>
    <w:rsid w:val="00DF57FA"/>
    <w:rsid w:val="00E02218"/>
    <w:rsid w:val="00E034FF"/>
    <w:rsid w:val="00E06FFC"/>
    <w:rsid w:val="00E07E46"/>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nhideWhenUsed/>
    <w:rsid w:val="00B34D36"/>
    <w:pPr>
      <w:tabs>
        <w:tab w:val="center" w:pos="4680"/>
        <w:tab w:val="right" w:pos="9360"/>
      </w:tabs>
    </w:pPr>
  </w:style>
  <w:style w:type="character" w:customStyle="1" w:styleId="FooterChar">
    <w:name w:val="Footer Char"/>
    <w:aliases w:val=" Char Char"/>
    <w:link w:val="Footer"/>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nhideWhenUsed/>
    <w:rsid w:val="00B34D36"/>
    <w:pPr>
      <w:tabs>
        <w:tab w:val="center" w:pos="4680"/>
        <w:tab w:val="right" w:pos="9360"/>
      </w:tabs>
    </w:pPr>
  </w:style>
  <w:style w:type="character" w:customStyle="1" w:styleId="FooterChar">
    <w:name w:val="Footer Char"/>
    <w:aliases w:val=" Char Char"/>
    <w:link w:val="Footer"/>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02666">
      <w:bodyDiv w:val="1"/>
      <w:marLeft w:val="0"/>
      <w:marRight w:val="0"/>
      <w:marTop w:val="0"/>
      <w:marBottom w:val="0"/>
      <w:divBdr>
        <w:top w:val="none" w:sz="0" w:space="0" w:color="auto"/>
        <w:left w:val="none" w:sz="0" w:space="0" w:color="auto"/>
        <w:bottom w:val="none" w:sz="0" w:space="0" w:color="auto"/>
        <w:right w:val="none" w:sz="0" w:space="0" w:color="auto"/>
      </w:divBdr>
      <w:divsChild>
        <w:div w:id="692345496">
          <w:marLeft w:val="0"/>
          <w:marRight w:val="0"/>
          <w:marTop w:val="0"/>
          <w:marBottom w:val="0"/>
          <w:divBdr>
            <w:top w:val="none" w:sz="0" w:space="0" w:color="auto"/>
            <w:left w:val="none" w:sz="0" w:space="0" w:color="auto"/>
            <w:bottom w:val="none" w:sz="0" w:space="0" w:color="auto"/>
            <w:right w:val="none" w:sz="0" w:space="0" w:color="auto"/>
          </w:divBdr>
        </w:div>
        <w:div w:id="44961089">
          <w:marLeft w:val="0"/>
          <w:marRight w:val="0"/>
          <w:marTop w:val="0"/>
          <w:marBottom w:val="0"/>
          <w:divBdr>
            <w:top w:val="none" w:sz="0" w:space="0" w:color="auto"/>
            <w:left w:val="none" w:sz="0" w:space="0" w:color="auto"/>
            <w:bottom w:val="none" w:sz="0" w:space="0" w:color="auto"/>
            <w:right w:val="none" w:sz="0" w:space="0" w:color="auto"/>
          </w:divBdr>
        </w:div>
        <w:div w:id="277759315">
          <w:marLeft w:val="0"/>
          <w:marRight w:val="0"/>
          <w:marTop w:val="0"/>
          <w:marBottom w:val="0"/>
          <w:divBdr>
            <w:top w:val="none" w:sz="0" w:space="0" w:color="auto"/>
            <w:left w:val="none" w:sz="0" w:space="0" w:color="auto"/>
            <w:bottom w:val="none" w:sz="0" w:space="0" w:color="auto"/>
            <w:right w:val="none" w:sz="0" w:space="0" w:color="auto"/>
          </w:divBdr>
        </w:div>
        <w:div w:id="1893730103">
          <w:marLeft w:val="0"/>
          <w:marRight w:val="0"/>
          <w:marTop w:val="0"/>
          <w:marBottom w:val="0"/>
          <w:divBdr>
            <w:top w:val="none" w:sz="0" w:space="0" w:color="auto"/>
            <w:left w:val="none" w:sz="0" w:space="0" w:color="auto"/>
            <w:bottom w:val="none" w:sz="0" w:space="0" w:color="auto"/>
            <w:right w:val="none" w:sz="0" w:space="0" w:color="auto"/>
          </w:divBdr>
        </w:div>
        <w:div w:id="696543209">
          <w:marLeft w:val="0"/>
          <w:marRight w:val="0"/>
          <w:marTop w:val="0"/>
          <w:marBottom w:val="0"/>
          <w:divBdr>
            <w:top w:val="none" w:sz="0" w:space="0" w:color="auto"/>
            <w:left w:val="none" w:sz="0" w:space="0" w:color="auto"/>
            <w:bottom w:val="none" w:sz="0" w:space="0" w:color="auto"/>
            <w:right w:val="none" w:sz="0" w:space="0" w:color="auto"/>
          </w:divBdr>
        </w:div>
        <w:div w:id="86387897">
          <w:marLeft w:val="0"/>
          <w:marRight w:val="0"/>
          <w:marTop w:val="0"/>
          <w:marBottom w:val="0"/>
          <w:divBdr>
            <w:top w:val="none" w:sz="0" w:space="0" w:color="auto"/>
            <w:left w:val="none" w:sz="0" w:space="0" w:color="auto"/>
            <w:bottom w:val="none" w:sz="0" w:space="0" w:color="auto"/>
            <w:right w:val="none" w:sz="0" w:space="0" w:color="auto"/>
          </w:divBdr>
        </w:div>
        <w:div w:id="1732341797">
          <w:marLeft w:val="0"/>
          <w:marRight w:val="0"/>
          <w:marTop w:val="0"/>
          <w:marBottom w:val="0"/>
          <w:divBdr>
            <w:top w:val="none" w:sz="0" w:space="0" w:color="auto"/>
            <w:left w:val="none" w:sz="0" w:space="0" w:color="auto"/>
            <w:bottom w:val="none" w:sz="0" w:space="0" w:color="auto"/>
            <w:right w:val="none" w:sz="0" w:space="0" w:color="auto"/>
          </w:divBdr>
        </w:div>
        <w:div w:id="2004701007">
          <w:marLeft w:val="0"/>
          <w:marRight w:val="0"/>
          <w:marTop w:val="0"/>
          <w:marBottom w:val="0"/>
          <w:divBdr>
            <w:top w:val="none" w:sz="0" w:space="0" w:color="auto"/>
            <w:left w:val="none" w:sz="0" w:space="0" w:color="auto"/>
            <w:bottom w:val="none" w:sz="0" w:space="0" w:color="auto"/>
            <w:right w:val="none" w:sz="0" w:space="0" w:color="auto"/>
          </w:divBdr>
        </w:div>
        <w:div w:id="632249874">
          <w:marLeft w:val="0"/>
          <w:marRight w:val="0"/>
          <w:marTop w:val="0"/>
          <w:marBottom w:val="0"/>
          <w:divBdr>
            <w:top w:val="none" w:sz="0" w:space="0" w:color="auto"/>
            <w:left w:val="none" w:sz="0" w:space="0" w:color="auto"/>
            <w:bottom w:val="none" w:sz="0" w:space="0" w:color="auto"/>
            <w:right w:val="none" w:sz="0" w:space="0" w:color="auto"/>
          </w:divBdr>
        </w:div>
      </w:divsChild>
    </w:div>
    <w:div w:id="895581500">
      <w:bodyDiv w:val="1"/>
      <w:marLeft w:val="0"/>
      <w:marRight w:val="0"/>
      <w:marTop w:val="0"/>
      <w:marBottom w:val="0"/>
      <w:divBdr>
        <w:top w:val="none" w:sz="0" w:space="0" w:color="auto"/>
        <w:left w:val="none" w:sz="0" w:space="0" w:color="auto"/>
        <w:bottom w:val="none" w:sz="0" w:space="0" w:color="auto"/>
        <w:right w:val="none" w:sz="0" w:space="0" w:color="auto"/>
      </w:divBdr>
      <w:divsChild>
        <w:div w:id="1476416331">
          <w:marLeft w:val="0"/>
          <w:marRight w:val="0"/>
          <w:marTop w:val="0"/>
          <w:marBottom w:val="0"/>
          <w:divBdr>
            <w:top w:val="none" w:sz="0" w:space="0" w:color="auto"/>
            <w:left w:val="none" w:sz="0" w:space="0" w:color="auto"/>
            <w:bottom w:val="none" w:sz="0" w:space="0" w:color="auto"/>
            <w:right w:val="none" w:sz="0" w:space="0" w:color="auto"/>
          </w:divBdr>
        </w:div>
        <w:div w:id="381174804">
          <w:marLeft w:val="0"/>
          <w:marRight w:val="0"/>
          <w:marTop w:val="0"/>
          <w:marBottom w:val="0"/>
          <w:divBdr>
            <w:top w:val="none" w:sz="0" w:space="0" w:color="auto"/>
            <w:left w:val="none" w:sz="0" w:space="0" w:color="auto"/>
            <w:bottom w:val="none" w:sz="0" w:space="0" w:color="auto"/>
            <w:right w:val="none" w:sz="0" w:space="0" w:color="auto"/>
          </w:divBdr>
        </w:div>
        <w:div w:id="482090795">
          <w:marLeft w:val="0"/>
          <w:marRight w:val="0"/>
          <w:marTop w:val="0"/>
          <w:marBottom w:val="0"/>
          <w:divBdr>
            <w:top w:val="none" w:sz="0" w:space="0" w:color="auto"/>
            <w:left w:val="none" w:sz="0" w:space="0" w:color="auto"/>
            <w:bottom w:val="none" w:sz="0" w:space="0" w:color="auto"/>
            <w:right w:val="none" w:sz="0" w:space="0" w:color="auto"/>
          </w:divBdr>
        </w:div>
        <w:div w:id="1808742520">
          <w:marLeft w:val="0"/>
          <w:marRight w:val="0"/>
          <w:marTop w:val="0"/>
          <w:marBottom w:val="0"/>
          <w:divBdr>
            <w:top w:val="none" w:sz="0" w:space="0" w:color="auto"/>
            <w:left w:val="none" w:sz="0" w:space="0" w:color="auto"/>
            <w:bottom w:val="none" w:sz="0" w:space="0" w:color="auto"/>
            <w:right w:val="none" w:sz="0" w:space="0" w:color="auto"/>
          </w:divBdr>
        </w:div>
        <w:div w:id="49813881">
          <w:marLeft w:val="0"/>
          <w:marRight w:val="0"/>
          <w:marTop w:val="0"/>
          <w:marBottom w:val="0"/>
          <w:divBdr>
            <w:top w:val="none" w:sz="0" w:space="0" w:color="auto"/>
            <w:left w:val="none" w:sz="0" w:space="0" w:color="auto"/>
            <w:bottom w:val="none" w:sz="0" w:space="0" w:color="auto"/>
            <w:right w:val="none" w:sz="0" w:space="0" w:color="auto"/>
          </w:divBdr>
        </w:div>
        <w:div w:id="659499474">
          <w:marLeft w:val="0"/>
          <w:marRight w:val="0"/>
          <w:marTop w:val="0"/>
          <w:marBottom w:val="0"/>
          <w:divBdr>
            <w:top w:val="none" w:sz="0" w:space="0" w:color="auto"/>
            <w:left w:val="none" w:sz="0" w:space="0" w:color="auto"/>
            <w:bottom w:val="none" w:sz="0" w:space="0" w:color="auto"/>
            <w:right w:val="none" w:sz="0" w:space="0" w:color="auto"/>
          </w:divBdr>
        </w:div>
        <w:div w:id="1670786460">
          <w:marLeft w:val="0"/>
          <w:marRight w:val="0"/>
          <w:marTop w:val="0"/>
          <w:marBottom w:val="0"/>
          <w:divBdr>
            <w:top w:val="none" w:sz="0" w:space="0" w:color="auto"/>
            <w:left w:val="none" w:sz="0" w:space="0" w:color="auto"/>
            <w:bottom w:val="none" w:sz="0" w:space="0" w:color="auto"/>
            <w:right w:val="none" w:sz="0" w:space="0" w:color="auto"/>
          </w:divBdr>
        </w:div>
        <w:div w:id="1680960130">
          <w:marLeft w:val="0"/>
          <w:marRight w:val="0"/>
          <w:marTop w:val="0"/>
          <w:marBottom w:val="0"/>
          <w:divBdr>
            <w:top w:val="none" w:sz="0" w:space="0" w:color="auto"/>
            <w:left w:val="none" w:sz="0" w:space="0" w:color="auto"/>
            <w:bottom w:val="none" w:sz="0" w:space="0" w:color="auto"/>
            <w:right w:val="none" w:sz="0" w:space="0" w:color="auto"/>
          </w:divBdr>
        </w:div>
        <w:div w:id="678972600">
          <w:marLeft w:val="0"/>
          <w:marRight w:val="0"/>
          <w:marTop w:val="0"/>
          <w:marBottom w:val="0"/>
          <w:divBdr>
            <w:top w:val="none" w:sz="0" w:space="0" w:color="auto"/>
            <w:left w:val="none" w:sz="0" w:space="0" w:color="auto"/>
            <w:bottom w:val="none" w:sz="0" w:space="0" w:color="auto"/>
            <w:right w:val="none" w:sz="0" w:space="0" w:color="auto"/>
          </w:divBdr>
        </w:div>
      </w:divsChild>
    </w:div>
    <w:div w:id="1637644467">
      <w:bodyDiv w:val="1"/>
      <w:marLeft w:val="0"/>
      <w:marRight w:val="0"/>
      <w:marTop w:val="0"/>
      <w:marBottom w:val="0"/>
      <w:divBdr>
        <w:top w:val="none" w:sz="0" w:space="0" w:color="auto"/>
        <w:left w:val="none" w:sz="0" w:space="0" w:color="auto"/>
        <w:bottom w:val="none" w:sz="0" w:space="0" w:color="auto"/>
        <w:right w:val="none" w:sz="0" w:space="0" w:color="auto"/>
      </w:divBdr>
      <w:divsChild>
        <w:div w:id="1874419372">
          <w:marLeft w:val="0"/>
          <w:marRight w:val="0"/>
          <w:marTop w:val="0"/>
          <w:marBottom w:val="0"/>
          <w:divBdr>
            <w:top w:val="none" w:sz="0" w:space="0" w:color="auto"/>
            <w:left w:val="none" w:sz="0" w:space="0" w:color="auto"/>
            <w:bottom w:val="none" w:sz="0" w:space="0" w:color="auto"/>
            <w:right w:val="none" w:sz="0" w:space="0" w:color="auto"/>
          </w:divBdr>
        </w:div>
        <w:div w:id="1349218118">
          <w:marLeft w:val="0"/>
          <w:marRight w:val="0"/>
          <w:marTop w:val="0"/>
          <w:marBottom w:val="0"/>
          <w:divBdr>
            <w:top w:val="none" w:sz="0" w:space="0" w:color="auto"/>
            <w:left w:val="none" w:sz="0" w:space="0" w:color="auto"/>
            <w:bottom w:val="none" w:sz="0" w:space="0" w:color="auto"/>
            <w:right w:val="none" w:sz="0" w:space="0" w:color="auto"/>
          </w:divBdr>
        </w:div>
        <w:div w:id="2143186397">
          <w:marLeft w:val="0"/>
          <w:marRight w:val="0"/>
          <w:marTop w:val="0"/>
          <w:marBottom w:val="0"/>
          <w:divBdr>
            <w:top w:val="none" w:sz="0" w:space="0" w:color="auto"/>
            <w:left w:val="none" w:sz="0" w:space="0" w:color="auto"/>
            <w:bottom w:val="none" w:sz="0" w:space="0" w:color="auto"/>
            <w:right w:val="none" w:sz="0" w:space="0" w:color="auto"/>
          </w:divBdr>
        </w:div>
        <w:div w:id="1279990781">
          <w:marLeft w:val="0"/>
          <w:marRight w:val="0"/>
          <w:marTop w:val="0"/>
          <w:marBottom w:val="0"/>
          <w:divBdr>
            <w:top w:val="none" w:sz="0" w:space="0" w:color="auto"/>
            <w:left w:val="none" w:sz="0" w:space="0" w:color="auto"/>
            <w:bottom w:val="none" w:sz="0" w:space="0" w:color="auto"/>
            <w:right w:val="none" w:sz="0" w:space="0" w:color="auto"/>
          </w:divBdr>
        </w:div>
        <w:div w:id="1167285926">
          <w:marLeft w:val="0"/>
          <w:marRight w:val="0"/>
          <w:marTop w:val="0"/>
          <w:marBottom w:val="0"/>
          <w:divBdr>
            <w:top w:val="none" w:sz="0" w:space="0" w:color="auto"/>
            <w:left w:val="none" w:sz="0" w:space="0" w:color="auto"/>
            <w:bottom w:val="none" w:sz="0" w:space="0" w:color="auto"/>
            <w:right w:val="none" w:sz="0" w:space="0" w:color="auto"/>
          </w:divBdr>
        </w:div>
        <w:div w:id="49772885">
          <w:marLeft w:val="0"/>
          <w:marRight w:val="0"/>
          <w:marTop w:val="0"/>
          <w:marBottom w:val="0"/>
          <w:divBdr>
            <w:top w:val="none" w:sz="0" w:space="0" w:color="auto"/>
            <w:left w:val="none" w:sz="0" w:space="0" w:color="auto"/>
            <w:bottom w:val="none" w:sz="0" w:space="0" w:color="auto"/>
            <w:right w:val="none" w:sz="0" w:space="0" w:color="auto"/>
          </w:divBdr>
        </w:div>
        <w:div w:id="490801205">
          <w:marLeft w:val="0"/>
          <w:marRight w:val="0"/>
          <w:marTop w:val="0"/>
          <w:marBottom w:val="0"/>
          <w:divBdr>
            <w:top w:val="none" w:sz="0" w:space="0" w:color="auto"/>
            <w:left w:val="none" w:sz="0" w:space="0" w:color="auto"/>
            <w:bottom w:val="none" w:sz="0" w:space="0" w:color="auto"/>
            <w:right w:val="none" w:sz="0" w:space="0" w:color="auto"/>
          </w:divBdr>
        </w:div>
        <w:div w:id="152644446">
          <w:marLeft w:val="0"/>
          <w:marRight w:val="0"/>
          <w:marTop w:val="0"/>
          <w:marBottom w:val="0"/>
          <w:divBdr>
            <w:top w:val="none" w:sz="0" w:space="0" w:color="auto"/>
            <w:left w:val="none" w:sz="0" w:space="0" w:color="auto"/>
            <w:bottom w:val="none" w:sz="0" w:space="0" w:color="auto"/>
            <w:right w:val="none" w:sz="0" w:space="0" w:color="auto"/>
          </w:divBdr>
        </w:div>
        <w:div w:id="100836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gKpBCfqWURMFaQXewGeEaHeaorgaO0OF/ed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spreadsheets/d/1gKpBCfqWURMFaQXewGeEaHeaorgaO0OF/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NV</cp:lastModifiedBy>
  <cp:revision>2</cp:revision>
  <cp:lastPrinted>2016-07-23T22:32:00Z</cp:lastPrinted>
  <dcterms:created xsi:type="dcterms:W3CDTF">2022-10-15T14:25:00Z</dcterms:created>
  <dcterms:modified xsi:type="dcterms:W3CDTF">2022-10-15T14:25:00Z</dcterms:modified>
</cp:coreProperties>
</file>